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3FFF" w14:textId="77777777" w:rsidR="00BA48B4" w:rsidRDefault="00990079" w:rsidP="00820FA8">
      <w:pPr>
        <w:jc w:val="center"/>
        <w:rPr>
          <w:rFonts w:asciiTheme="majorEastAsia" w:eastAsiaTheme="majorEastAsia" w:hAnsiTheme="majorEastAsia"/>
          <w:b/>
          <w:sz w:val="36"/>
          <w:bdr w:val="single" w:sz="4" w:space="0" w:color="auto"/>
        </w:rPr>
      </w:pPr>
      <w:r w:rsidRPr="00570BB6">
        <w:rPr>
          <w:rFonts w:asciiTheme="majorEastAsia" w:eastAsiaTheme="majorEastAsia" w:hAnsiTheme="majorEastAsia" w:hint="eastAsia"/>
          <w:b/>
          <w:sz w:val="36"/>
          <w:bdr w:val="single" w:sz="4" w:space="0" w:color="auto"/>
        </w:rPr>
        <w:t>「</w:t>
      </w:r>
      <w:r w:rsidRPr="00820FA8">
        <w:rPr>
          <w:rFonts w:asciiTheme="majorEastAsia" w:eastAsiaTheme="majorEastAsia" w:hAnsiTheme="majorEastAsia" w:hint="eastAsia"/>
          <w:b/>
          <w:sz w:val="32"/>
          <w:szCs w:val="22"/>
          <w:bdr w:val="single" w:sz="4" w:space="0" w:color="auto"/>
        </w:rPr>
        <w:t>安全衛生推進者養成講習」の開催ご案内</w:t>
      </w:r>
    </w:p>
    <w:p w14:paraId="43CDC3AC" w14:textId="77777777" w:rsidR="00820FA8" w:rsidRPr="00820FA8" w:rsidRDefault="0022256F" w:rsidP="00820FA8">
      <w:pPr>
        <w:framePr w:h="599" w:hRule="exact" w:hSpace="180" w:wrap="around" w:vAnchor="text" w:hAnchor="page" w:x="1815" w:y="121"/>
        <w:pBdr>
          <w:top w:val="thinThickMediumGap" w:sz="18" w:space="1" w:color="F2F2F2" w:themeColor="light1" w:themeShade="F2" w:shadow="1"/>
          <w:left w:val="thinThickMediumGap" w:sz="18" w:space="6" w:color="F2F2F2" w:themeColor="light1" w:themeShade="F2" w:shadow="1"/>
          <w:bottom w:val="thickThinMediumGap" w:sz="18" w:space="1" w:color="F2F2F2" w:themeColor="light1" w:themeShade="F2" w:shadow="1"/>
          <w:right w:val="thickThinMediumGap" w:sz="18" w:space="6" w:color="F2F2F2" w:themeColor="light1" w:themeShade="F2" w:shadow="1"/>
        </w:pBdr>
        <w:shd w:val="solid" w:color="4F81BD" w:themeColor="accent1" w:fill="FFFFFF"/>
        <w:jc w:val="center"/>
        <w:rPr>
          <w:rFonts w:ascii="BIZ UDPゴシック" w:eastAsia="BIZ UDPゴシック" w:hAnsi="BIZ UDPゴシック"/>
          <w:b/>
          <w:bCs/>
          <w:color w:val="FFFFFF" w:themeColor="background1"/>
          <w:sz w:val="21"/>
          <w:szCs w:val="21"/>
        </w:rPr>
      </w:pPr>
      <w:r>
        <w:rPr>
          <w:rFonts w:ascii="BIZ UDPゴシック" w:eastAsia="BIZ UDPゴシック" w:hAnsi="BIZ UDPゴシック" w:hint="eastAsia"/>
          <w:b/>
          <w:bCs/>
          <w:color w:val="FFFFFF" w:themeColor="background1"/>
          <w:sz w:val="21"/>
          <w:szCs w:val="21"/>
        </w:rPr>
        <w:t>法令を遵守していますか</w:t>
      </w:r>
      <w:r w:rsidR="00820FA8" w:rsidRPr="00820FA8">
        <w:rPr>
          <w:rFonts w:ascii="BIZ UDPゴシック" w:eastAsia="BIZ UDPゴシック" w:hAnsi="BIZ UDPゴシック" w:hint="eastAsia"/>
          <w:b/>
          <w:bCs/>
          <w:color w:val="FFFFFF" w:themeColor="background1"/>
          <w:sz w:val="21"/>
          <w:szCs w:val="21"/>
        </w:rPr>
        <w:t>？選任すべき事由が発生してから</w:t>
      </w:r>
      <w:r w:rsidR="00820FA8" w:rsidRPr="00820FA8">
        <w:rPr>
          <w:rFonts w:ascii="BIZ UDPゴシック" w:eastAsia="BIZ UDPゴシック" w:hAnsi="BIZ UDPゴシック"/>
          <w:b/>
          <w:bCs/>
          <w:color w:val="FFFFFF" w:themeColor="background1"/>
          <w:sz w:val="21"/>
          <w:szCs w:val="21"/>
        </w:rPr>
        <w:t>14</w:t>
      </w:r>
      <w:r w:rsidR="00820FA8" w:rsidRPr="00820FA8">
        <w:rPr>
          <w:rFonts w:ascii="BIZ UDPゴシック" w:eastAsia="BIZ UDPゴシック" w:hAnsi="BIZ UDPゴシック" w:hint="eastAsia"/>
          <w:b/>
          <w:bCs/>
          <w:color w:val="FFFFFF" w:themeColor="background1"/>
          <w:sz w:val="21"/>
          <w:szCs w:val="21"/>
        </w:rPr>
        <w:t>日以内に選任</w:t>
      </w:r>
      <w:r w:rsidRPr="0022256F">
        <w:rPr>
          <w:rFonts w:ascii="BIZ UDPゴシック" w:eastAsia="BIZ UDPゴシック" w:hAnsi="BIZ UDPゴシック" w:hint="eastAsia"/>
          <w:b/>
          <w:bCs/>
          <w:color w:val="FFFFFF"/>
          <w:sz w:val="21"/>
          <w:szCs w:val="21"/>
        </w:rPr>
        <w:t>「義務」</w:t>
      </w:r>
    </w:p>
    <w:p w14:paraId="47D87380" w14:textId="3566DF9A" w:rsidR="008A5837" w:rsidRDefault="009A28AD" w:rsidP="00BA48B4">
      <w:pPr>
        <w:jc w:val="left"/>
      </w:pPr>
      <w:r>
        <w:rPr>
          <w:noProof/>
        </w:rPr>
        <mc:AlternateContent>
          <mc:Choice Requires="wps">
            <w:drawing>
              <wp:anchor distT="0" distB="0" distL="114300" distR="114300" simplePos="0" relativeHeight="251658240" behindDoc="0" locked="0" layoutInCell="1" allowOverlap="1" wp14:anchorId="481F5DC0" wp14:editId="018DBBB6">
                <wp:simplePos x="0" y="0"/>
                <wp:positionH relativeFrom="column">
                  <wp:posOffset>3200400</wp:posOffset>
                </wp:positionH>
                <wp:positionV relativeFrom="paragraph">
                  <wp:posOffset>505460</wp:posOffset>
                </wp:positionV>
                <wp:extent cx="2869565" cy="103378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1033780"/>
                        </a:xfrm>
                        <a:prstGeom prst="cloudCallout">
                          <a:avLst>
                            <a:gd name="adj1" fmla="val -57208"/>
                            <a:gd name="adj2" fmla="val 63005"/>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2DDBCDA9" w14:textId="77777777" w:rsidR="00820FA8" w:rsidRPr="0022256F" w:rsidRDefault="00820FA8" w:rsidP="00BA48B4">
                            <w:pPr>
                              <w:ind w:firstLineChars="100" w:firstLine="192"/>
                              <w:jc w:val="left"/>
                              <w:rPr>
                                <w:rFonts w:ascii="BIZ UDPゴシック" w:eastAsia="BIZ UDPゴシック" w:hAnsi="BIZ UDPゴシック"/>
                                <w:b/>
                                <w:color w:val="FFFFFF" w:themeColor="background1"/>
                                <w:sz w:val="18"/>
                              </w:rPr>
                            </w:pPr>
                            <w:r w:rsidRPr="0022256F">
                              <w:rPr>
                                <w:rFonts w:ascii="BIZ UDPゴシック" w:eastAsia="BIZ UDPゴシック" w:hAnsi="BIZ UDPゴシック" w:hint="eastAsia"/>
                                <w:b/>
                                <w:color w:val="FFFFFF" w:themeColor="background1"/>
                                <w:sz w:val="18"/>
                              </w:rPr>
                              <w:t>所轄</w:t>
                            </w:r>
                            <w:r w:rsidR="00570BB6" w:rsidRPr="0022256F">
                              <w:rPr>
                                <w:rFonts w:ascii="BIZ UDPゴシック" w:eastAsia="BIZ UDPゴシック" w:hAnsi="BIZ UDPゴシック" w:hint="eastAsia"/>
                                <w:b/>
                                <w:color w:val="FFFFFF" w:themeColor="background1"/>
                                <w:sz w:val="18"/>
                              </w:rPr>
                              <w:t>監督署に届出は不要</w:t>
                            </w:r>
                            <w:r w:rsidRPr="0022256F">
                              <w:rPr>
                                <w:rFonts w:ascii="BIZ UDPゴシック" w:eastAsia="BIZ UDPゴシック" w:hAnsi="BIZ UDPゴシック" w:hint="eastAsia"/>
                                <w:b/>
                                <w:color w:val="FFFFFF" w:themeColor="background1"/>
                                <w:sz w:val="18"/>
                              </w:rPr>
                              <w:t>！</w:t>
                            </w:r>
                          </w:p>
                          <w:p w14:paraId="646D9513" w14:textId="77777777" w:rsidR="00820FA8" w:rsidRPr="0022256F" w:rsidRDefault="00820FA8" w:rsidP="00BA48B4">
                            <w:pPr>
                              <w:ind w:firstLineChars="100" w:firstLine="192"/>
                              <w:jc w:val="left"/>
                              <w:rPr>
                                <w:rFonts w:ascii="BIZ UDPゴシック" w:eastAsia="BIZ UDPゴシック" w:hAnsi="BIZ UDPゴシック"/>
                                <w:b/>
                                <w:color w:val="FFFFFF" w:themeColor="background1"/>
                                <w:sz w:val="18"/>
                              </w:rPr>
                            </w:pPr>
                            <w:r w:rsidRPr="0022256F">
                              <w:rPr>
                                <w:rFonts w:ascii="BIZ UDPゴシック" w:eastAsia="BIZ UDPゴシック" w:hAnsi="BIZ UDPゴシック" w:hint="eastAsia"/>
                                <w:b/>
                                <w:color w:val="FFFFFF" w:themeColor="background1"/>
                                <w:sz w:val="18"/>
                              </w:rPr>
                              <w:t>ただし</w:t>
                            </w:r>
                            <w:r w:rsidR="00570BB6" w:rsidRPr="0022256F">
                              <w:rPr>
                                <w:rFonts w:ascii="BIZ UDPゴシック" w:eastAsia="BIZ UDPゴシック" w:hAnsi="BIZ UDPゴシック" w:hint="eastAsia"/>
                                <w:b/>
                                <w:color w:val="FFFFFF" w:themeColor="background1"/>
                                <w:sz w:val="18"/>
                                <w:bdr w:val="single" w:sz="4" w:space="0" w:color="auto"/>
                              </w:rPr>
                              <w:t>選任義務</w:t>
                            </w:r>
                            <w:r w:rsidR="00570BB6" w:rsidRPr="0022256F">
                              <w:rPr>
                                <w:rFonts w:ascii="BIZ UDPゴシック" w:eastAsia="BIZ UDPゴシック" w:hAnsi="BIZ UDPゴシック" w:hint="eastAsia"/>
                                <w:b/>
                                <w:color w:val="FFFFFF" w:themeColor="background1"/>
                                <w:sz w:val="18"/>
                              </w:rPr>
                              <w:t>があります！</w:t>
                            </w:r>
                          </w:p>
                          <w:p w14:paraId="5AFCDB15" w14:textId="77777777" w:rsidR="00570BB6" w:rsidRPr="0022256F" w:rsidRDefault="00820FA8" w:rsidP="00BA48B4">
                            <w:pPr>
                              <w:ind w:firstLineChars="100" w:firstLine="192"/>
                              <w:jc w:val="left"/>
                              <w:rPr>
                                <w:rFonts w:ascii="BIZ UDPゴシック" w:eastAsia="BIZ UDPゴシック" w:hAnsi="BIZ UDPゴシック"/>
                                <w:b/>
                                <w:color w:val="FFFFFF" w:themeColor="background1"/>
                                <w:sz w:val="18"/>
                              </w:rPr>
                            </w:pPr>
                            <w:r w:rsidRPr="0022256F">
                              <w:rPr>
                                <w:rFonts w:ascii="BIZ UDPゴシック" w:eastAsia="BIZ UDPゴシック" w:hAnsi="BIZ UDPゴシック" w:hint="eastAsia"/>
                                <w:b/>
                                <w:color w:val="FFFFFF" w:themeColor="background1"/>
                                <w:sz w:val="18"/>
                              </w:rPr>
                              <w:t>事業場内での周知と徹底を！</w:t>
                            </w:r>
                          </w:p>
                          <w:p w14:paraId="316DA506" w14:textId="77777777" w:rsidR="00570BB6" w:rsidRPr="0022256F" w:rsidRDefault="00570BB6">
                            <w:pPr>
                              <w:rPr>
                                <w:rFonts w:ascii="BIZ UDPゴシック" w:eastAsia="BIZ UDPゴシック" w:hAnsi="BIZ UDPゴシック"/>
                                <w:b/>
                                <w:color w:val="FFFFFF" w:themeColor="background1"/>
                                <w:sz w:val="22"/>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5DC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 o:spid="_x0000_s1026" type="#_x0000_t106" style="position:absolute;margin-left:252pt;margin-top:39.8pt;width:225.95pt;height:8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" adj="-1557,24409" fillcolor="#9bbb59 [3206]" strokecolor="#f2f2f2 [3041]" strokeweight="3pt">
                <v:shadow on="t" color="#4e6128 [1606]" opacity=".5" offset="1pt"/>
                <v:textbox inset="5.85pt,.7pt,5.85pt,.7pt">
                  <w:txbxContent>
                    <w:p w14:paraId="2DDBCDA9" w14:textId="77777777" w:rsidR="00820FA8" w:rsidRPr="0022256F" w:rsidRDefault="00820FA8" w:rsidP="00BA48B4">
                      <w:pPr>
                        <w:ind w:firstLineChars="100" w:firstLine="192"/>
                        <w:jc w:val="left"/>
                        <w:rPr>
                          <w:rFonts w:ascii="BIZ UDPゴシック" w:eastAsia="BIZ UDPゴシック" w:hAnsi="BIZ UDPゴシック"/>
                          <w:b/>
                          <w:color w:val="FFFFFF" w:themeColor="background1"/>
                          <w:sz w:val="18"/>
                        </w:rPr>
                      </w:pPr>
                      <w:r w:rsidRPr="0022256F">
                        <w:rPr>
                          <w:rFonts w:ascii="BIZ UDPゴシック" w:eastAsia="BIZ UDPゴシック" w:hAnsi="BIZ UDPゴシック" w:hint="eastAsia"/>
                          <w:b/>
                          <w:color w:val="FFFFFF" w:themeColor="background1"/>
                          <w:sz w:val="18"/>
                        </w:rPr>
                        <w:t>所轄</w:t>
                      </w:r>
                      <w:r w:rsidR="00570BB6" w:rsidRPr="0022256F">
                        <w:rPr>
                          <w:rFonts w:ascii="BIZ UDPゴシック" w:eastAsia="BIZ UDPゴシック" w:hAnsi="BIZ UDPゴシック" w:hint="eastAsia"/>
                          <w:b/>
                          <w:color w:val="FFFFFF" w:themeColor="background1"/>
                          <w:sz w:val="18"/>
                        </w:rPr>
                        <w:t>監督署に届出は不要</w:t>
                      </w:r>
                      <w:r w:rsidRPr="0022256F">
                        <w:rPr>
                          <w:rFonts w:ascii="BIZ UDPゴシック" w:eastAsia="BIZ UDPゴシック" w:hAnsi="BIZ UDPゴシック" w:hint="eastAsia"/>
                          <w:b/>
                          <w:color w:val="FFFFFF" w:themeColor="background1"/>
                          <w:sz w:val="18"/>
                        </w:rPr>
                        <w:t>！</w:t>
                      </w:r>
                    </w:p>
                    <w:p w14:paraId="646D9513" w14:textId="77777777" w:rsidR="00820FA8" w:rsidRPr="0022256F" w:rsidRDefault="00820FA8" w:rsidP="00BA48B4">
                      <w:pPr>
                        <w:ind w:firstLineChars="100" w:firstLine="192"/>
                        <w:jc w:val="left"/>
                        <w:rPr>
                          <w:rFonts w:ascii="BIZ UDPゴシック" w:eastAsia="BIZ UDPゴシック" w:hAnsi="BIZ UDPゴシック"/>
                          <w:b/>
                          <w:color w:val="FFFFFF" w:themeColor="background1"/>
                          <w:sz w:val="18"/>
                        </w:rPr>
                      </w:pPr>
                      <w:r w:rsidRPr="0022256F">
                        <w:rPr>
                          <w:rFonts w:ascii="BIZ UDPゴシック" w:eastAsia="BIZ UDPゴシック" w:hAnsi="BIZ UDPゴシック" w:hint="eastAsia"/>
                          <w:b/>
                          <w:color w:val="FFFFFF" w:themeColor="background1"/>
                          <w:sz w:val="18"/>
                        </w:rPr>
                        <w:t>ただし</w:t>
                      </w:r>
                      <w:r w:rsidR="00570BB6" w:rsidRPr="0022256F">
                        <w:rPr>
                          <w:rFonts w:ascii="BIZ UDPゴシック" w:eastAsia="BIZ UDPゴシック" w:hAnsi="BIZ UDPゴシック" w:hint="eastAsia"/>
                          <w:b/>
                          <w:color w:val="FFFFFF" w:themeColor="background1"/>
                          <w:sz w:val="18"/>
                          <w:bdr w:val="single" w:sz="4" w:space="0" w:color="auto"/>
                        </w:rPr>
                        <w:t>選任義務</w:t>
                      </w:r>
                      <w:r w:rsidR="00570BB6" w:rsidRPr="0022256F">
                        <w:rPr>
                          <w:rFonts w:ascii="BIZ UDPゴシック" w:eastAsia="BIZ UDPゴシック" w:hAnsi="BIZ UDPゴシック" w:hint="eastAsia"/>
                          <w:b/>
                          <w:color w:val="FFFFFF" w:themeColor="background1"/>
                          <w:sz w:val="18"/>
                        </w:rPr>
                        <w:t>があります！</w:t>
                      </w:r>
                    </w:p>
                    <w:p w14:paraId="5AFCDB15" w14:textId="77777777" w:rsidR="00570BB6" w:rsidRPr="0022256F" w:rsidRDefault="00820FA8" w:rsidP="00BA48B4">
                      <w:pPr>
                        <w:ind w:firstLineChars="100" w:firstLine="192"/>
                        <w:jc w:val="left"/>
                        <w:rPr>
                          <w:rFonts w:ascii="BIZ UDPゴシック" w:eastAsia="BIZ UDPゴシック" w:hAnsi="BIZ UDPゴシック"/>
                          <w:b/>
                          <w:color w:val="FFFFFF" w:themeColor="background1"/>
                          <w:sz w:val="18"/>
                        </w:rPr>
                      </w:pPr>
                      <w:r w:rsidRPr="0022256F">
                        <w:rPr>
                          <w:rFonts w:ascii="BIZ UDPゴシック" w:eastAsia="BIZ UDPゴシック" w:hAnsi="BIZ UDPゴシック" w:hint="eastAsia"/>
                          <w:b/>
                          <w:color w:val="FFFFFF" w:themeColor="background1"/>
                          <w:sz w:val="18"/>
                        </w:rPr>
                        <w:t>事業場内での周知と徹底を！</w:t>
                      </w:r>
                    </w:p>
                    <w:p w14:paraId="316DA506" w14:textId="77777777" w:rsidR="00570BB6" w:rsidRPr="0022256F" w:rsidRDefault="00570BB6">
                      <w:pPr>
                        <w:rPr>
                          <w:rFonts w:ascii="BIZ UDPゴシック" w:eastAsia="BIZ UDPゴシック" w:hAnsi="BIZ UDPゴシック"/>
                          <w:b/>
                          <w:color w:val="FFFFFF" w:themeColor="background1"/>
                          <w:sz w:val="22"/>
                          <w:szCs w:val="28"/>
                        </w:rPr>
                      </w:pPr>
                    </w:p>
                  </w:txbxContent>
                </v:textbox>
              </v:shape>
            </w:pict>
          </mc:Fallback>
        </mc:AlternateContent>
      </w:r>
      <w:r w:rsidR="00820FA8">
        <w:rPr>
          <w:rFonts w:hint="eastAsia"/>
        </w:rPr>
        <w:t xml:space="preserve">　　</w:t>
      </w:r>
      <w:r w:rsidRPr="00820FA8">
        <w:rPr>
          <w:noProof/>
        </w:rPr>
        <w:drawing>
          <wp:inline distT="0" distB="0" distL="0" distR="0" wp14:anchorId="765C6FC7" wp14:editId="66CB37A4">
            <wp:extent cx="1647825" cy="1171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171575"/>
                    </a:xfrm>
                    <a:prstGeom prst="rect">
                      <a:avLst/>
                    </a:prstGeom>
                    <a:noFill/>
                    <a:ln>
                      <a:noFill/>
                    </a:ln>
                  </pic:spPr>
                </pic:pic>
              </a:graphicData>
            </a:graphic>
          </wp:inline>
        </w:drawing>
      </w:r>
      <w:r w:rsidRPr="00BE2EE9">
        <w:rPr>
          <w:noProof/>
        </w:rPr>
        <w:drawing>
          <wp:inline distT="0" distB="0" distL="0" distR="0" wp14:anchorId="53392E1C" wp14:editId="2918E60B">
            <wp:extent cx="1104900" cy="110490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55D3E36B" w14:textId="77777777" w:rsidR="00820FA8" w:rsidRDefault="00990079" w:rsidP="008A5837">
      <w:pPr>
        <w:ind w:firstLineChars="100" w:firstLine="233"/>
        <w:rPr>
          <w:rFonts w:asciiTheme="majorEastAsia" w:eastAsiaTheme="majorEastAsia" w:hAnsiTheme="majorEastAsia"/>
          <w:sz w:val="22"/>
        </w:rPr>
      </w:pPr>
      <w:r w:rsidRPr="00570BB6">
        <w:rPr>
          <w:rFonts w:asciiTheme="majorEastAsia" w:eastAsiaTheme="majorEastAsia" w:hAnsiTheme="majorEastAsia" w:hint="eastAsia"/>
          <w:b/>
          <w:sz w:val="22"/>
        </w:rPr>
        <w:t>労働安全衛生法第</w:t>
      </w:r>
      <w:r w:rsidRPr="00570BB6">
        <w:rPr>
          <w:rFonts w:asciiTheme="majorEastAsia" w:eastAsiaTheme="majorEastAsia" w:hAnsiTheme="majorEastAsia"/>
          <w:b/>
          <w:sz w:val="22"/>
        </w:rPr>
        <w:t>12</w:t>
      </w:r>
      <w:r w:rsidRPr="00570BB6">
        <w:rPr>
          <w:rFonts w:asciiTheme="majorEastAsia" w:eastAsiaTheme="majorEastAsia" w:hAnsiTheme="majorEastAsia" w:hint="eastAsia"/>
          <w:b/>
          <w:sz w:val="22"/>
        </w:rPr>
        <w:t>条の２により、常時</w:t>
      </w:r>
      <w:r w:rsidRPr="00570BB6">
        <w:rPr>
          <w:rFonts w:asciiTheme="majorEastAsia" w:eastAsiaTheme="majorEastAsia" w:hAnsiTheme="majorEastAsia"/>
          <w:b/>
          <w:sz w:val="22"/>
        </w:rPr>
        <w:t>10</w:t>
      </w:r>
      <w:r w:rsidRPr="00570BB6">
        <w:rPr>
          <w:rFonts w:asciiTheme="majorEastAsia" w:eastAsiaTheme="majorEastAsia" w:hAnsiTheme="majorEastAsia" w:hint="eastAsia"/>
          <w:b/>
          <w:sz w:val="22"/>
        </w:rPr>
        <w:t>人以上</w:t>
      </w:r>
      <w:r w:rsidRPr="00570BB6">
        <w:rPr>
          <w:rFonts w:asciiTheme="majorEastAsia" w:eastAsiaTheme="majorEastAsia" w:hAnsiTheme="majorEastAsia"/>
          <w:b/>
          <w:sz w:val="22"/>
        </w:rPr>
        <w:t>50</w:t>
      </w:r>
      <w:r w:rsidRPr="00570BB6">
        <w:rPr>
          <w:rFonts w:asciiTheme="majorEastAsia" w:eastAsiaTheme="majorEastAsia" w:hAnsiTheme="majorEastAsia" w:hint="eastAsia"/>
          <w:b/>
          <w:sz w:val="22"/>
        </w:rPr>
        <w:t>人未満の労働者を使用する事業場の事業者は、業種により「安全衛生推進者」及び「衛生推進者」の指定講習を修了した者を選任することが</w:t>
      </w:r>
      <w:r w:rsidR="00D037FE" w:rsidRPr="00570BB6">
        <w:rPr>
          <w:rFonts w:asciiTheme="majorEastAsia" w:eastAsiaTheme="majorEastAsia" w:hAnsiTheme="majorEastAsia" w:hint="eastAsia"/>
          <w:b/>
          <w:sz w:val="22"/>
        </w:rPr>
        <w:t>「</w:t>
      </w:r>
      <w:r w:rsidRPr="00570BB6">
        <w:rPr>
          <w:rFonts w:asciiTheme="majorEastAsia" w:eastAsiaTheme="majorEastAsia" w:hAnsiTheme="majorEastAsia" w:hint="eastAsia"/>
          <w:b/>
          <w:sz w:val="22"/>
        </w:rPr>
        <w:t>義務</w:t>
      </w:r>
      <w:r w:rsidR="00D037FE" w:rsidRPr="00570BB6">
        <w:rPr>
          <w:rFonts w:asciiTheme="majorEastAsia" w:eastAsiaTheme="majorEastAsia" w:hAnsiTheme="majorEastAsia" w:hint="eastAsia"/>
          <w:b/>
          <w:sz w:val="22"/>
        </w:rPr>
        <w:t>」</w:t>
      </w:r>
      <w:r w:rsidRPr="00570BB6">
        <w:rPr>
          <w:rFonts w:asciiTheme="majorEastAsia" w:eastAsiaTheme="majorEastAsia" w:hAnsiTheme="majorEastAsia" w:hint="eastAsia"/>
          <w:b/>
          <w:sz w:val="22"/>
        </w:rPr>
        <w:t>づけられています。</w:t>
      </w:r>
    </w:p>
    <w:p w14:paraId="3CC86B9E" w14:textId="77777777" w:rsidR="00990079" w:rsidRPr="00570BB6" w:rsidRDefault="00990079" w:rsidP="008A5837">
      <w:pPr>
        <w:ind w:firstLineChars="100" w:firstLine="232"/>
        <w:rPr>
          <w:rFonts w:asciiTheme="majorEastAsia" w:eastAsiaTheme="majorEastAsia" w:hAnsiTheme="majorEastAsia"/>
          <w:sz w:val="22"/>
        </w:rPr>
      </w:pPr>
      <w:r w:rsidRPr="00570BB6">
        <w:rPr>
          <w:rFonts w:asciiTheme="majorEastAsia" w:eastAsiaTheme="majorEastAsia" w:hAnsiTheme="majorEastAsia" w:hint="eastAsia"/>
          <w:sz w:val="22"/>
        </w:rPr>
        <w:t>本講習は各事業場の安全衛生管理体制の構築、並びに安全衛生水準の向上を図る為、労働安全衛生法第</w:t>
      </w:r>
      <w:r w:rsidRPr="00570BB6">
        <w:rPr>
          <w:rFonts w:asciiTheme="majorEastAsia" w:eastAsiaTheme="majorEastAsia" w:hAnsiTheme="majorEastAsia"/>
          <w:sz w:val="22"/>
        </w:rPr>
        <w:t>12</w:t>
      </w:r>
      <w:r w:rsidRPr="00570BB6">
        <w:rPr>
          <w:rFonts w:asciiTheme="majorEastAsia" w:eastAsiaTheme="majorEastAsia" w:hAnsiTheme="majorEastAsia" w:hint="eastAsia"/>
          <w:sz w:val="22"/>
        </w:rPr>
        <w:t>条の</w:t>
      </w:r>
      <w:r w:rsidR="00BE2EE9">
        <w:rPr>
          <w:rFonts w:asciiTheme="majorEastAsia" w:eastAsiaTheme="majorEastAsia" w:hAnsiTheme="majorEastAsia"/>
          <w:sz w:val="22"/>
        </w:rPr>
        <w:t>2</w:t>
      </w:r>
      <w:r w:rsidRPr="00570BB6">
        <w:rPr>
          <w:rFonts w:asciiTheme="majorEastAsia" w:eastAsiaTheme="majorEastAsia" w:hAnsiTheme="majorEastAsia" w:hint="eastAsia"/>
          <w:sz w:val="22"/>
        </w:rPr>
        <w:t>、労働安全衛生規則</w:t>
      </w:r>
      <w:r w:rsidRPr="00570BB6">
        <w:rPr>
          <w:rFonts w:asciiTheme="majorEastAsia" w:eastAsiaTheme="majorEastAsia" w:hAnsiTheme="majorEastAsia"/>
          <w:sz w:val="22"/>
        </w:rPr>
        <w:t>12</w:t>
      </w:r>
      <w:r w:rsidRPr="00570BB6">
        <w:rPr>
          <w:rFonts w:asciiTheme="majorEastAsia" w:eastAsiaTheme="majorEastAsia" w:hAnsiTheme="majorEastAsia" w:hint="eastAsia"/>
          <w:sz w:val="22"/>
        </w:rPr>
        <w:t>条の</w:t>
      </w:r>
      <w:r w:rsidRPr="00570BB6">
        <w:rPr>
          <w:rFonts w:asciiTheme="majorEastAsia" w:eastAsiaTheme="majorEastAsia" w:hAnsiTheme="majorEastAsia"/>
          <w:sz w:val="22"/>
        </w:rPr>
        <w:t>2.3</w:t>
      </w:r>
      <w:r w:rsidRPr="00570BB6">
        <w:rPr>
          <w:rFonts w:asciiTheme="majorEastAsia" w:eastAsiaTheme="majorEastAsia" w:hAnsiTheme="majorEastAsia" w:hint="eastAsia"/>
          <w:sz w:val="22"/>
        </w:rPr>
        <w:t>及び平成</w:t>
      </w:r>
      <w:r w:rsidRPr="00570BB6">
        <w:rPr>
          <w:rFonts w:asciiTheme="majorEastAsia" w:eastAsiaTheme="majorEastAsia" w:hAnsiTheme="majorEastAsia"/>
          <w:sz w:val="22"/>
        </w:rPr>
        <w:t>21</w:t>
      </w:r>
      <w:r w:rsidRPr="00570BB6">
        <w:rPr>
          <w:rFonts w:asciiTheme="majorEastAsia" w:eastAsiaTheme="majorEastAsia" w:hAnsiTheme="majorEastAsia" w:hint="eastAsia"/>
          <w:sz w:val="22"/>
        </w:rPr>
        <w:t>年</w:t>
      </w:r>
      <w:r w:rsidRPr="00570BB6">
        <w:rPr>
          <w:rFonts w:asciiTheme="majorEastAsia" w:eastAsiaTheme="majorEastAsia" w:hAnsiTheme="majorEastAsia"/>
          <w:sz w:val="22"/>
        </w:rPr>
        <w:t>3</w:t>
      </w:r>
      <w:r w:rsidRPr="00570BB6">
        <w:rPr>
          <w:rFonts w:asciiTheme="majorEastAsia" w:eastAsiaTheme="majorEastAsia" w:hAnsiTheme="majorEastAsia" w:hint="eastAsia"/>
          <w:sz w:val="22"/>
        </w:rPr>
        <w:t>月</w:t>
      </w:r>
      <w:r w:rsidRPr="00570BB6">
        <w:rPr>
          <w:rFonts w:asciiTheme="majorEastAsia" w:eastAsiaTheme="majorEastAsia" w:hAnsiTheme="majorEastAsia"/>
          <w:sz w:val="22"/>
        </w:rPr>
        <w:t>30</w:t>
      </w:r>
      <w:r w:rsidRPr="00570BB6">
        <w:rPr>
          <w:rFonts w:asciiTheme="majorEastAsia" w:eastAsiaTheme="majorEastAsia" w:hAnsiTheme="majorEastAsia" w:hint="eastAsia"/>
          <w:sz w:val="22"/>
        </w:rPr>
        <w:t>日厚生労働省告示第</w:t>
      </w:r>
      <w:r w:rsidRPr="00570BB6">
        <w:rPr>
          <w:rFonts w:asciiTheme="majorEastAsia" w:eastAsiaTheme="majorEastAsia" w:hAnsiTheme="majorEastAsia"/>
          <w:sz w:val="22"/>
        </w:rPr>
        <w:t>132</w:t>
      </w:r>
      <w:r w:rsidRPr="00570BB6">
        <w:rPr>
          <w:rFonts w:asciiTheme="majorEastAsia" w:eastAsiaTheme="majorEastAsia" w:hAnsiTheme="majorEastAsia" w:hint="eastAsia"/>
          <w:sz w:val="22"/>
        </w:rPr>
        <w:t>号に基づき開催しております。</w:t>
      </w:r>
    </w:p>
    <w:p w14:paraId="6FD56DE1" w14:textId="77777777" w:rsidR="00990079" w:rsidRPr="00570BB6" w:rsidRDefault="00990079" w:rsidP="00DC3758">
      <w:pPr>
        <w:jc w:val="center"/>
        <w:rPr>
          <w:rFonts w:asciiTheme="majorEastAsia" w:eastAsiaTheme="majorEastAsia" w:hAnsiTheme="majorEastAsia"/>
          <w:sz w:val="22"/>
        </w:rPr>
      </w:pPr>
      <w:r w:rsidRPr="00570BB6">
        <w:rPr>
          <w:rFonts w:asciiTheme="majorEastAsia" w:eastAsiaTheme="majorEastAsia" w:hAnsiTheme="majorEastAsia" w:hint="eastAsia"/>
          <w:sz w:val="22"/>
        </w:rPr>
        <w:t>記</w:t>
      </w:r>
    </w:p>
    <w:p w14:paraId="69E536A3" w14:textId="77777777" w:rsidR="00990079" w:rsidRPr="00570BB6" w:rsidRDefault="00990079" w:rsidP="00990079">
      <w:pPr>
        <w:rPr>
          <w:rFonts w:asciiTheme="majorEastAsia" w:eastAsiaTheme="majorEastAsia" w:hAnsiTheme="majorEastAsia"/>
          <w:sz w:val="22"/>
        </w:rPr>
      </w:pPr>
      <w:r w:rsidRPr="00570BB6">
        <w:rPr>
          <w:rFonts w:asciiTheme="majorEastAsia" w:eastAsiaTheme="majorEastAsia" w:hAnsiTheme="majorEastAsia" w:hint="eastAsia"/>
          <w:sz w:val="22"/>
        </w:rPr>
        <w:t>１．受講対象者</w:t>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p>
    <w:p w14:paraId="196E0C9E" w14:textId="77777777" w:rsidR="00697005" w:rsidRPr="00570BB6" w:rsidRDefault="00990079" w:rsidP="008A5837">
      <w:pPr>
        <w:ind w:left="232" w:hangingChars="100" w:hanging="232"/>
        <w:rPr>
          <w:rFonts w:asciiTheme="majorEastAsia" w:eastAsiaTheme="majorEastAsia" w:hAnsiTheme="majorEastAsia"/>
        </w:rPr>
      </w:pPr>
      <w:r w:rsidRPr="00570BB6">
        <w:rPr>
          <w:rFonts w:asciiTheme="majorEastAsia" w:eastAsiaTheme="majorEastAsia" w:hAnsiTheme="majorEastAsia" w:hint="eastAsia"/>
          <w:sz w:val="22"/>
        </w:rPr>
        <w:t xml:space="preserve">　　常時</w:t>
      </w:r>
      <w:r w:rsidR="00697005" w:rsidRPr="00570BB6">
        <w:rPr>
          <w:rFonts w:asciiTheme="majorEastAsia" w:eastAsiaTheme="majorEastAsia" w:hAnsiTheme="majorEastAsia"/>
          <w:sz w:val="22"/>
        </w:rPr>
        <w:t>10</w:t>
      </w:r>
      <w:r w:rsidRPr="00570BB6">
        <w:rPr>
          <w:rFonts w:asciiTheme="majorEastAsia" w:eastAsiaTheme="majorEastAsia" w:hAnsiTheme="majorEastAsia" w:hint="eastAsia"/>
          <w:sz w:val="22"/>
        </w:rPr>
        <w:t>人以上</w:t>
      </w:r>
      <w:r w:rsidR="00697005" w:rsidRPr="00570BB6">
        <w:rPr>
          <w:rFonts w:asciiTheme="majorEastAsia" w:eastAsiaTheme="majorEastAsia" w:hAnsiTheme="majorEastAsia"/>
          <w:sz w:val="22"/>
        </w:rPr>
        <w:t>50</w:t>
      </w:r>
      <w:r w:rsidRPr="00570BB6">
        <w:rPr>
          <w:rFonts w:asciiTheme="majorEastAsia" w:eastAsiaTheme="majorEastAsia" w:hAnsiTheme="majorEastAsia" w:hint="eastAsia"/>
          <w:sz w:val="22"/>
        </w:rPr>
        <w:t>人未満の労働者を使用する事業場で、安全衛生推進者として</w:t>
      </w:r>
      <w:r w:rsidRPr="00570BB6">
        <w:rPr>
          <w:rFonts w:asciiTheme="majorEastAsia" w:eastAsiaTheme="majorEastAsia" w:hAnsiTheme="majorEastAsia"/>
          <w:sz w:val="22"/>
        </w:rPr>
        <w:t xml:space="preserve"> </w:t>
      </w:r>
      <w:r w:rsidRPr="00570BB6">
        <w:rPr>
          <w:rFonts w:asciiTheme="majorEastAsia" w:eastAsiaTheme="majorEastAsia" w:hAnsiTheme="majorEastAsia" w:hint="eastAsia"/>
          <w:sz w:val="22"/>
        </w:rPr>
        <w:t>選任されることが予定されている者。</w:t>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008A5837" w:rsidRPr="00570BB6">
        <w:rPr>
          <w:rFonts w:asciiTheme="majorEastAsia" w:eastAsiaTheme="majorEastAsia" w:hAnsiTheme="majorEastAsia"/>
        </w:rPr>
        <w:tab/>
      </w:r>
      <w:r w:rsidR="008A5837" w:rsidRPr="00570BB6">
        <w:rPr>
          <w:rFonts w:asciiTheme="majorEastAsia" w:eastAsiaTheme="majorEastAsia" w:hAnsiTheme="majorEastAsia"/>
        </w:rPr>
        <w:tab/>
      </w:r>
      <w:r w:rsidR="008A5837" w:rsidRPr="00570BB6">
        <w:rPr>
          <w:rFonts w:asciiTheme="majorEastAsia" w:eastAsiaTheme="majorEastAsia" w:hAnsiTheme="majorEastAsia"/>
        </w:rPr>
        <w:tab/>
      </w:r>
    </w:p>
    <w:p w14:paraId="2DE6D77A" w14:textId="77777777" w:rsidR="00987421" w:rsidRDefault="00990079" w:rsidP="00987421">
      <w:pPr>
        <w:ind w:left="232" w:hangingChars="100" w:hanging="232"/>
        <w:rPr>
          <w:rFonts w:asciiTheme="majorEastAsia" w:eastAsiaTheme="majorEastAsia" w:hAnsiTheme="majorEastAsia"/>
          <w:sz w:val="22"/>
        </w:rPr>
      </w:pPr>
      <w:r w:rsidRPr="00570BB6">
        <w:rPr>
          <w:rFonts w:asciiTheme="majorEastAsia" w:eastAsiaTheme="majorEastAsia" w:hAnsiTheme="majorEastAsia" w:hint="eastAsia"/>
          <w:sz w:val="22"/>
        </w:rPr>
        <w:t>２．講習日</w:t>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p>
    <w:p w14:paraId="0BE52124" w14:textId="77777777" w:rsidR="00570BB6" w:rsidRPr="00987421" w:rsidRDefault="00602A26" w:rsidP="00987421">
      <w:pPr>
        <w:ind w:leftChars="100" w:left="252" w:firstLineChars="100" w:firstLine="253"/>
        <w:rPr>
          <w:rFonts w:asciiTheme="majorEastAsia" w:eastAsiaTheme="majorEastAsia" w:hAnsiTheme="majorEastAsia"/>
          <w:sz w:val="22"/>
        </w:rPr>
      </w:pPr>
      <w:r w:rsidRPr="007D02E2">
        <w:rPr>
          <w:rFonts w:asciiTheme="majorEastAsia" w:eastAsiaTheme="majorEastAsia" w:hAnsiTheme="majorEastAsia" w:hint="eastAsia"/>
          <w:b/>
          <w:bCs/>
          <w:color w:val="auto"/>
          <w:szCs w:val="28"/>
        </w:rPr>
        <w:t>令和</w:t>
      </w:r>
      <w:r w:rsidR="00274BD6">
        <w:rPr>
          <w:rFonts w:asciiTheme="majorEastAsia" w:eastAsiaTheme="majorEastAsia" w:hAnsiTheme="majorEastAsia"/>
          <w:b/>
          <w:bCs/>
          <w:color w:val="auto"/>
          <w:szCs w:val="28"/>
        </w:rPr>
        <w:t>4</w:t>
      </w:r>
      <w:r w:rsidR="00990079" w:rsidRPr="007D02E2">
        <w:rPr>
          <w:rFonts w:asciiTheme="majorEastAsia" w:eastAsiaTheme="majorEastAsia" w:hAnsiTheme="majorEastAsia" w:hint="eastAsia"/>
          <w:b/>
          <w:bCs/>
          <w:color w:val="auto"/>
          <w:szCs w:val="28"/>
        </w:rPr>
        <w:t>年</w:t>
      </w:r>
      <w:r w:rsidR="00570BB6" w:rsidRPr="007D02E2">
        <w:rPr>
          <w:rFonts w:asciiTheme="majorEastAsia" w:eastAsiaTheme="majorEastAsia" w:hAnsiTheme="majorEastAsia"/>
          <w:b/>
          <w:bCs/>
          <w:color w:val="auto"/>
          <w:szCs w:val="28"/>
        </w:rPr>
        <w:t>8</w:t>
      </w:r>
      <w:r w:rsidR="00990079" w:rsidRPr="007D02E2">
        <w:rPr>
          <w:rFonts w:asciiTheme="majorEastAsia" w:eastAsiaTheme="majorEastAsia" w:hAnsiTheme="majorEastAsia" w:hint="eastAsia"/>
          <w:b/>
          <w:bCs/>
          <w:color w:val="auto"/>
          <w:szCs w:val="28"/>
        </w:rPr>
        <w:t>月</w:t>
      </w:r>
      <w:r w:rsidR="007D02E2" w:rsidRPr="007D02E2">
        <w:rPr>
          <w:rFonts w:asciiTheme="majorEastAsia" w:eastAsiaTheme="majorEastAsia" w:hAnsiTheme="majorEastAsia"/>
          <w:b/>
          <w:bCs/>
          <w:color w:val="auto"/>
          <w:szCs w:val="28"/>
        </w:rPr>
        <w:t xml:space="preserve"> </w:t>
      </w:r>
      <w:r w:rsidR="00274BD6">
        <w:rPr>
          <w:rFonts w:asciiTheme="majorEastAsia" w:eastAsiaTheme="majorEastAsia" w:hAnsiTheme="majorEastAsia"/>
          <w:b/>
          <w:bCs/>
          <w:color w:val="auto"/>
          <w:szCs w:val="28"/>
        </w:rPr>
        <w:t>29</w:t>
      </w:r>
      <w:r w:rsidR="00990079" w:rsidRPr="007D02E2">
        <w:rPr>
          <w:rFonts w:asciiTheme="majorEastAsia" w:eastAsiaTheme="majorEastAsia" w:hAnsiTheme="majorEastAsia" w:hint="eastAsia"/>
          <w:b/>
          <w:bCs/>
          <w:color w:val="auto"/>
          <w:szCs w:val="28"/>
        </w:rPr>
        <w:t>日</w:t>
      </w:r>
      <w:r w:rsidR="00570BB6" w:rsidRPr="007D02E2">
        <w:rPr>
          <w:rFonts w:asciiTheme="majorEastAsia" w:eastAsiaTheme="majorEastAsia" w:hAnsiTheme="majorEastAsia"/>
          <w:b/>
          <w:bCs/>
          <w:color w:val="auto"/>
          <w:szCs w:val="28"/>
        </w:rPr>
        <w:t>(</w:t>
      </w:r>
      <w:r w:rsidR="00274BD6">
        <w:rPr>
          <w:rFonts w:asciiTheme="majorEastAsia" w:eastAsiaTheme="majorEastAsia" w:hAnsiTheme="majorEastAsia" w:hint="eastAsia"/>
          <w:b/>
          <w:bCs/>
          <w:color w:val="auto"/>
          <w:szCs w:val="28"/>
        </w:rPr>
        <w:t>月</w:t>
      </w:r>
      <w:r w:rsidR="00570BB6" w:rsidRPr="007D02E2">
        <w:rPr>
          <w:rFonts w:asciiTheme="majorEastAsia" w:eastAsiaTheme="majorEastAsia" w:hAnsiTheme="majorEastAsia"/>
          <w:b/>
          <w:bCs/>
          <w:color w:val="auto"/>
          <w:szCs w:val="28"/>
        </w:rPr>
        <w:t>)</w:t>
      </w:r>
      <w:r w:rsidR="00274BD6">
        <w:rPr>
          <w:rFonts w:asciiTheme="majorEastAsia" w:eastAsiaTheme="majorEastAsia" w:hAnsiTheme="majorEastAsia"/>
          <w:b/>
          <w:bCs/>
          <w:color w:val="auto"/>
          <w:szCs w:val="28"/>
        </w:rPr>
        <w:t>30</w:t>
      </w:r>
      <w:r w:rsidR="00990079" w:rsidRPr="007D02E2">
        <w:rPr>
          <w:rFonts w:asciiTheme="majorEastAsia" w:eastAsiaTheme="majorEastAsia" w:hAnsiTheme="majorEastAsia" w:hint="eastAsia"/>
          <w:b/>
          <w:bCs/>
          <w:color w:val="auto"/>
          <w:szCs w:val="28"/>
        </w:rPr>
        <w:t>日</w:t>
      </w:r>
      <w:r w:rsidR="00274BD6">
        <w:rPr>
          <w:rFonts w:asciiTheme="majorEastAsia" w:eastAsiaTheme="majorEastAsia" w:hAnsiTheme="majorEastAsia" w:hint="eastAsia"/>
          <w:b/>
          <w:bCs/>
          <w:color w:val="auto"/>
          <w:szCs w:val="28"/>
        </w:rPr>
        <w:t>（火</w:t>
      </w:r>
      <w:r w:rsidR="00570BB6" w:rsidRPr="007D02E2">
        <w:rPr>
          <w:rFonts w:asciiTheme="majorEastAsia" w:eastAsiaTheme="majorEastAsia" w:hAnsiTheme="majorEastAsia" w:hint="eastAsia"/>
          <w:b/>
          <w:bCs/>
          <w:color w:val="auto"/>
          <w:szCs w:val="28"/>
        </w:rPr>
        <w:t>）</w:t>
      </w:r>
      <w:r w:rsidR="00570BB6" w:rsidRPr="007D02E2">
        <w:rPr>
          <w:rFonts w:asciiTheme="majorEastAsia" w:eastAsiaTheme="majorEastAsia" w:hAnsiTheme="majorEastAsia"/>
          <w:b/>
          <w:bCs/>
          <w:color w:val="auto"/>
          <w:szCs w:val="28"/>
        </w:rPr>
        <w:t>2</w:t>
      </w:r>
      <w:r w:rsidR="00990079" w:rsidRPr="007D02E2">
        <w:rPr>
          <w:rFonts w:asciiTheme="majorEastAsia" w:eastAsiaTheme="majorEastAsia" w:hAnsiTheme="majorEastAsia" w:hint="eastAsia"/>
          <w:b/>
          <w:bCs/>
          <w:color w:val="auto"/>
          <w:szCs w:val="28"/>
        </w:rPr>
        <w:t xml:space="preserve">日間コース　</w:t>
      </w:r>
    </w:p>
    <w:p w14:paraId="70350FEE" w14:textId="77777777" w:rsidR="00570BB6" w:rsidRPr="000B307F" w:rsidRDefault="00602A26" w:rsidP="00987421">
      <w:pPr>
        <w:ind w:firstLineChars="200" w:firstLine="506"/>
        <w:rPr>
          <w:rFonts w:asciiTheme="majorEastAsia" w:eastAsiaTheme="majorEastAsia" w:hAnsiTheme="majorEastAsia"/>
          <w:sz w:val="22"/>
          <w:szCs w:val="22"/>
        </w:rPr>
      </w:pPr>
      <w:r w:rsidRPr="007D02E2">
        <w:rPr>
          <w:rFonts w:asciiTheme="majorEastAsia" w:eastAsiaTheme="majorEastAsia" w:hAnsiTheme="majorEastAsia" w:hint="eastAsia"/>
          <w:b/>
          <w:bCs/>
          <w:color w:val="auto"/>
          <w:szCs w:val="28"/>
        </w:rPr>
        <w:t>令和</w:t>
      </w:r>
      <w:r w:rsidR="00274BD6">
        <w:rPr>
          <w:rFonts w:asciiTheme="majorEastAsia" w:eastAsiaTheme="majorEastAsia" w:hAnsiTheme="majorEastAsia"/>
          <w:b/>
          <w:bCs/>
          <w:color w:val="auto"/>
          <w:szCs w:val="28"/>
        </w:rPr>
        <w:t>5</w:t>
      </w:r>
      <w:r w:rsidRPr="007D02E2">
        <w:rPr>
          <w:rFonts w:asciiTheme="majorEastAsia" w:eastAsiaTheme="majorEastAsia" w:hAnsiTheme="majorEastAsia" w:hint="eastAsia"/>
          <w:b/>
          <w:bCs/>
          <w:color w:val="auto"/>
          <w:szCs w:val="28"/>
        </w:rPr>
        <w:t>年</w:t>
      </w:r>
      <w:r w:rsidR="00274BD6">
        <w:rPr>
          <w:rFonts w:asciiTheme="majorEastAsia" w:eastAsiaTheme="majorEastAsia" w:hAnsiTheme="majorEastAsia"/>
          <w:b/>
          <w:bCs/>
          <w:color w:val="auto"/>
          <w:szCs w:val="28"/>
        </w:rPr>
        <w:t>3</w:t>
      </w:r>
      <w:r w:rsidRPr="007D02E2">
        <w:rPr>
          <w:rFonts w:asciiTheme="majorEastAsia" w:eastAsiaTheme="majorEastAsia" w:hAnsiTheme="majorEastAsia" w:hint="eastAsia"/>
          <w:b/>
          <w:bCs/>
          <w:color w:val="auto"/>
          <w:szCs w:val="28"/>
        </w:rPr>
        <w:t>月</w:t>
      </w:r>
      <w:r w:rsidR="007D02E2" w:rsidRPr="007D02E2">
        <w:rPr>
          <w:rFonts w:asciiTheme="majorEastAsia" w:eastAsiaTheme="majorEastAsia" w:hAnsiTheme="majorEastAsia"/>
          <w:b/>
          <w:bCs/>
          <w:color w:val="auto"/>
          <w:szCs w:val="28"/>
        </w:rPr>
        <w:t xml:space="preserve">  </w:t>
      </w:r>
      <w:r w:rsidR="00274BD6">
        <w:rPr>
          <w:rFonts w:asciiTheme="majorEastAsia" w:eastAsiaTheme="majorEastAsia" w:hAnsiTheme="majorEastAsia"/>
          <w:b/>
          <w:bCs/>
          <w:color w:val="auto"/>
          <w:szCs w:val="28"/>
        </w:rPr>
        <w:t>6</w:t>
      </w:r>
      <w:r w:rsidR="00570BB6" w:rsidRPr="007D02E2">
        <w:rPr>
          <w:rFonts w:asciiTheme="majorEastAsia" w:eastAsiaTheme="majorEastAsia" w:hAnsiTheme="majorEastAsia" w:hint="eastAsia"/>
          <w:b/>
          <w:bCs/>
          <w:color w:val="auto"/>
          <w:szCs w:val="28"/>
        </w:rPr>
        <w:t>日</w:t>
      </w:r>
      <w:r w:rsidR="00570BB6" w:rsidRPr="007D02E2">
        <w:rPr>
          <w:rFonts w:asciiTheme="majorEastAsia" w:eastAsiaTheme="majorEastAsia" w:hAnsiTheme="majorEastAsia"/>
          <w:b/>
          <w:bCs/>
          <w:color w:val="auto"/>
          <w:szCs w:val="28"/>
        </w:rPr>
        <w:t>(</w:t>
      </w:r>
      <w:r w:rsidR="00274BD6">
        <w:rPr>
          <w:rFonts w:asciiTheme="majorEastAsia" w:eastAsiaTheme="majorEastAsia" w:hAnsiTheme="majorEastAsia" w:hint="eastAsia"/>
          <w:b/>
          <w:bCs/>
          <w:color w:val="auto"/>
          <w:szCs w:val="28"/>
        </w:rPr>
        <w:t>月</w:t>
      </w:r>
      <w:r w:rsidR="00570BB6" w:rsidRPr="007D02E2">
        <w:rPr>
          <w:rFonts w:asciiTheme="majorEastAsia" w:eastAsiaTheme="majorEastAsia" w:hAnsiTheme="majorEastAsia"/>
          <w:b/>
          <w:bCs/>
          <w:color w:val="auto"/>
          <w:szCs w:val="28"/>
        </w:rPr>
        <w:t>)</w:t>
      </w:r>
      <w:r w:rsidR="007D02E2" w:rsidRPr="007D02E2">
        <w:rPr>
          <w:rFonts w:asciiTheme="majorEastAsia" w:eastAsiaTheme="majorEastAsia" w:hAnsiTheme="majorEastAsia"/>
          <w:b/>
          <w:bCs/>
          <w:color w:val="auto"/>
          <w:szCs w:val="28"/>
        </w:rPr>
        <w:t xml:space="preserve"> </w:t>
      </w:r>
      <w:r w:rsidR="00274BD6">
        <w:rPr>
          <w:rFonts w:asciiTheme="majorEastAsia" w:eastAsiaTheme="majorEastAsia" w:hAnsiTheme="majorEastAsia"/>
          <w:b/>
          <w:bCs/>
          <w:color w:val="auto"/>
          <w:szCs w:val="28"/>
        </w:rPr>
        <w:t>7</w:t>
      </w:r>
      <w:r w:rsidR="00570BB6" w:rsidRPr="007D02E2">
        <w:rPr>
          <w:rFonts w:asciiTheme="majorEastAsia" w:eastAsiaTheme="majorEastAsia" w:hAnsiTheme="majorEastAsia" w:hint="eastAsia"/>
          <w:b/>
          <w:bCs/>
          <w:color w:val="auto"/>
          <w:szCs w:val="28"/>
        </w:rPr>
        <w:t>日（</w:t>
      </w:r>
      <w:r w:rsidR="00274BD6">
        <w:rPr>
          <w:rFonts w:asciiTheme="majorEastAsia" w:eastAsiaTheme="majorEastAsia" w:hAnsiTheme="majorEastAsia" w:hint="eastAsia"/>
          <w:b/>
          <w:bCs/>
          <w:color w:val="auto"/>
          <w:szCs w:val="28"/>
        </w:rPr>
        <w:t>火</w:t>
      </w:r>
      <w:r w:rsidR="00570BB6" w:rsidRPr="007D02E2">
        <w:rPr>
          <w:rFonts w:asciiTheme="majorEastAsia" w:eastAsiaTheme="majorEastAsia" w:hAnsiTheme="majorEastAsia" w:hint="eastAsia"/>
          <w:b/>
          <w:bCs/>
          <w:color w:val="auto"/>
          <w:szCs w:val="28"/>
        </w:rPr>
        <w:t>）</w:t>
      </w:r>
      <w:r w:rsidR="00570BB6" w:rsidRPr="007D02E2">
        <w:rPr>
          <w:rFonts w:asciiTheme="majorEastAsia" w:eastAsiaTheme="majorEastAsia" w:hAnsiTheme="majorEastAsia"/>
          <w:b/>
          <w:bCs/>
          <w:color w:val="auto"/>
          <w:szCs w:val="28"/>
        </w:rPr>
        <w:t>2</w:t>
      </w:r>
      <w:r w:rsidR="00570BB6" w:rsidRPr="007D02E2">
        <w:rPr>
          <w:rFonts w:asciiTheme="majorEastAsia" w:eastAsiaTheme="majorEastAsia" w:hAnsiTheme="majorEastAsia" w:hint="eastAsia"/>
          <w:b/>
          <w:bCs/>
          <w:color w:val="auto"/>
          <w:szCs w:val="28"/>
        </w:rPr>
        <w:t>日間コース</w:t>
      </w:r>
      <w:r w:rsidR="00F17073" w:rsidRPr="000B307F">
        <w:rPr>
          <w:rFonts w:asciiTheme="majorEastAsia" w:eastAsiaTheme="majorEastAsia" w:hAnsiTheme="majorEastAsia"/>
          <w:sz w:val="22"/>
          <w:szCs w:val="22"/>
        </w:rPr>
        <w:tab/>
      </w:r>
      <w:r w:rsidR="0022256F">
        <w:rPr>
          <w:rFonts w:asciiTheme="majorEastAsia" w:eastAsiaTheme="majorEastAsia" w:hAnsiTheme="majorEastAsia" w:hint="eastAsia"/>
          <w:sz w:val="22"/>
          <w:szCs w:val="22"/>
        </w:rPr>
        <w:t xml:space="preserve">　</w:t>
      </w:r>
      <w:r w:rsidR="0022256F" w:rsidRPr="0022256F">
        <w:rPr>
          <w:rFonts w:asciiTheme="majorEastAsia" w:eastAsiaTheme="majorEastAsia" w:hAnsiTheme="majorEastAsia" w:hint="eastAsia"/>
          <w:b/>
          <w:bCs/>
          <w:sz w:val="22"/>
          <w:szCs w:val="22"/>
          <w:bdr w:val="single" w:sz="4" w:space="0" w:color="auto"/>
        </w:rPr>
        <w:t>講座</w:t>
      </w:r>
      <w:r w:rsidR="0022256F">
        <w:rPr>
          <w:rFonts w:asciiTheme="majorEastAsia" w:eastAsiaTheme="majorEastAsia" w:hAnsiTheme="majorEastAsia" w:hint="eastAsia"/>
          <w:b/>
          <w:bCs/>
          <w:sz w:val="22"/>
          <w:szCs w:val="22"/>
          <w:bdr w:val="single" w:sz="4" w:space="0" w:color="auto"/>
        </w:rPr>
        <w:t>修了後</w:t>
      </w:r>
      <w:r w:rsidR="0022256F" w:rsidRPr="0022256F">
        <w:rPr>
          <w:rFonts w:asciiTheme="majorEastAsia" w:eastAsiaTheme="majorEastAsia" w:hAnsiTheme="majorEastAsia"/>
          <w:b/>
          <w:bCs/>
          <w:sz w:val="22"/>
          <w:szCs w:val="22"/>
          <w:bdr w:val="single" w:sz="4" w:space="0" w:color="auto"/>
        </w:rPr>
        <w:t>14</w:t>
      </w:r>
      <w:r w:rsidR="0022256F" w:rsidRPr="0022256F">
        <w:rPr>
          <w:rFonts w:asciiTheme="majorEastAsia" w:eastAsiaTheme="majorEastAsia" w:hAnsiTheme="majorEastAsia" w:hint="eastAsia"/>
          <w:b/>
          <w:bCs/>
          <w:sz w:val="22"/>
          <w:szCs w:val="22"/>
          <w:bdr w:val="single" w:sz="4" w:space="0" w:color="auto"/>
        </w:rPr>
        <w:t>日以内に選任</w:t>
      </w:r>
    </w:p>
    <w:p w14:paraId="3EB123F5" w14:textId="77777777" w:rsidR="00F17073" w:rsidRPr="00570BB6" w:rsidRDefault="00990079" w:rsidP="008A5837">
      <w:pPr>
        <w:ind w:left="464" w:hangingChars="200" w:hanging="464"/>
        <w:rPr>
          <w:rFonts w:asciiTheme="majorEastAsia" w:eastAsiaTheme="majorEastAsia" w:hAnsiTheme="majorEastAsia"/>
          <w:sz w:val="22"/>
        </w:rPr>
      </w:pPr>
      <w:r w:rsidRPr="00570BB6">
        <w:rPr>
          <w:rFonts w:asciiTheme="majorEastAsia" w:eastAsiaTheme="majorEastAsia" w:hAnsiTheme="majorEastAsia" w:hint="eastAsia"/>
          <w:sz w:val="22"/>
        </w:rPr>
        <w:t>３．会　場</w:t>
      </w:r>
      <w:r w:rsidRPr="00570BB6">
        <w:rPr>
          <w:rFonts w:asciiTheme="majorEastAsia" w:eastAsiaTheme="majorEastAsia" w:hAnsiTheme="majorEastAsia"/>
          <w:sz w:val="22"/>
        </w:rPr>
        <w:t xml:space="preserve"> </w:t>
      </w:r>
      <w:r w:rsidRPr="00570BB6">
        <w:rPr>
          <w:rFonts w:asciiTheme="majorEastAsia" w:eastAsiaTheme="majorEastAsia" w:hAnsiTheme="majorEastAsia" w:hint="eastAsia"/>
          <w:sz w:val="22"/>
        </w:rPr>
        <w:t>（申込先）</w:t>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hint="eastAsia"/>
          <w:sz w:val="22"/>
        </w:rPr>
        <w:t xml:space="preserve">　</w:t>
      </w:r>
      <w:r w:rsidRPr="00570BB6">
        <w:rPr>
          <w:rFonts w:asciiTheme="majorEastAsia" w:eastAsiaTheme="majorEastAsia" w:hAnsiTheme="majorEastAsia"/>
          <w:sz w:val="22"/>
        </w:rPr>
        <w:tab/>
      </w:r>
      <w:r w:rsidRPr="00570BB6">
        <w:rPr>
          <w:rFonts w:asciiTheme="majorEastAsia" w:eastAsiaTheme="majorEastAsia" w:hAnsiTheme="majorEastAsia" w:hint="eastAsia"/>
          <w:sz w:val="22"/>
        </w:rPr>
        <w:t xml:space="preserve">　</w:t>
      </w:r>
    </w:p>
    <w:p w14:paraId="2CBD49A5" w14:textId="77777777" w:rsidR="00990079" w:rsidRPr="00570BB6" w:rsidRDefault="00697005" w:rsidP="00F17073">
      <w:pPr>
        <w:ind w:leftChars="200" w:left="504"/>
        <w:rPr>
          <w:rFonts w:asciiTheme="majorEastAsia" w:eastAsiaTheme="majorEastAsia" w:hAnsiTheme="majorEastAsia"/>
          <w:sz w:val="22"/>
        </w:rPr>
      </w:pPr>
      <w:r w:rsidRPr="00570BB6">
        <w:rPr>
          <w:rFonts w:asciiTheme="majorEastAsia" w:eastAsiaTheme="majorEastAsia" w:hAnsiTheme="majorEastAsia" w:hint="eastAsia"/>
          <w:sz w:val="22"/>
        </w:rPr>
        <w:t>〒</w:t>
      </w:r>
      <w:r w:rsidRPr="00570BB6">
        <w:rPr>
          <w:rFonts w:asciiTheme="majorEastAsia" w:eastAsiaTheme="majorEastAsia" w:hAnsiTheme="majorEastAsia"/>
          <w:sz w:val="22"/>
        </w:rPr>
        <w:t xml:space="preserve">261-0002 </w:t>
      </w:r>
      <w:r w:rsidRPr="00570BB6">
        <w:rPr>
          <w:rFonts w:asciiTheme="majorEastAsia" w:eastAsiaTheme="majorEastAsia" w:hAnsiTheme="majorEastAsia" w:hint="eastAsia"/>
          <w:sz w:val="22"/>
        </w:rPr>
        <w:t>千葉市美浜区新港</w:t>
      </w:r>
      <w:r w:rsidRPr="00570BB6">
        <w:rPr>
          <w:rFonts w:asciiTheme="majorEastAsia" w:eastAsiaTheme="majorEastAsia" w:hAnsiTheme="majorEastAsia"/>
          <w:sz w:val="22"/>
        </w:rPr>
        <w:t>212-10</w:t>
      </w:r>
      <w:r w:rsidRPr="00570BB6">
        <w:rPr>
          <w:rFonts w:asciiTheme="majorEastAsia" w:eastAsiaTheme="majorEastAsia" w:hAnsiTheme="majorEastAsia" w:hint="eastAsia"/>
          <w:sz w:val="22"/>
        </w:rPr>
        <w:t xml:space="preserve">　</w:t>
      </w:r>
      <w:r w:rsidR="00990079" w:rsidRPr="00BA48B4">
        <w:rPr>
          <w:rFonts w:asciiTheme="majorEastAsia" w:eastAsiaTheme="majorEastAsia" w:hAnsiTheme="majorEastAsia" w:hint="eastAsia"/>
          <w:sz w:val="21"/>
        </w:rPr>
        <w:t>陸上貨物運送事業労働災害防止協会千葉県支部</w:t>
      </w:r>
      <w:r w:rsidR="00990079" w:rsidRPr="00BA48B4">
        <w:rPr>
          <w:rFonts w:asciiTheme="majorEastAsia" w:eastAsiaTheme="majorEastAsia" w:hAnsiTheme="majorEastAsia"/>
          <w:sz w:val="21"/>
        </w:rPr>
        <w:t xml:space="preserve">  </w:t>
      </w:r>
      <w:r w:rsidR="00990079" w:rsidRPr="00570BB6">
        <w:rPr>
          <w:rFonts w:asciiTheme="majorEastAsia" w:eastAsiaTheme="majorEastAsia" w:hAnsiTheme="majorEastAsia"/>
          <w:sz w:val="22"/>
        </w:rPr>
        <w:t>TEL 043-248-5222</w:t>
      </w:r>
      <w:r w:rsidR="00990079" w:rsidRPr="00570BB6">
        <w:rPr>
          <w:rFonts w:asciiTheme="majorEastAsia" w:eastAsiaTheme="majorEastAsia" w:hAnsiTheme="majorEastAsia" w:hint="eastAsia"/>
          <w:sz w:val="22"/>
        </w:rPr>
        <w:t xml:space="preserve">　</w:t>
      </w:r>
    </w:p>
    <w:p w14:paraId="74BEF809" w14:textId="77777777" w:rsidR="003801B2" w:rsidRPr="00570BB6" w:rsidRDefault="00990079" w:rsidP="00697005">
      <w:pPr>
        <w:rPr>
          <w:rFonts w:asciiTheme="majorEastAsia" w:eastAsiaTheme="majorEastAsia" w:hAnsiTheme="majorEastAsia"/>
          <w:sz w:val="22"/>
        </w:rPr>
      </w:pPr>
      <w:r w:rsidRPr="00570BB6">
        <w:rPr>
          <w:rFonts w:asciiTheme="majorEastAsia" w:eastAsiaTheme="majorEastAsia" w:hAnsiTheme="majorEastAsia" w:hint="eastAsia"/>
          <w:sz w:val="22"/>
        </w:rPr>
        <w:t>４．講習内容及び科目範囲（時間割）</w:t>
      </w:r>
      <w:r w:rsidR="003801B2" w:rsidRPr="00570BB6">
        <w:rPr>
          <w:rFonts w:asciiTheme="majorEastAsia" w:eastAsiaTheme="majorEastAsia" w:hAnsiTheme="majorEastAsia"/>
        </w:rPr>
        <w:tab/>
      </w:r>
      <w:r w:rsidR="003801B2" w:rsidRPr="00570BB6">
        <w:rPr>
          <w:rFonts w:asciiTheme="majorEastAsia" w:eastAsiaTheme="majorEastAsia" w:hAnsiTheme="majorEastAsia"/>
          <w:sz w:val="28"/>
        </w:rPr>
        <w:tab/>
      </w:r>
      <w:r w:rsidR="003801B2" w:rsidRPr="00570BB6">
        <w:rPr>
          <w:rFonts w:asciiTheme="majorEastAsia" w:eastAsiaTheme="majorEastAsia" w:hAnsiTheme="majorEastAsia"/>
          <w:sz w:val="28"/>
        </w:rPr>
        <w:tab/>
      </w:r>
      <w:r w:rsidR="003801B2" w:rsidRPr="00570BB6">
        <w:rPr>
          <w:rFonts w:asciiTheme="majorEastAsia" w:eastAsiaTheme="majorEastAsia" w:hAnsiTheme="majorEastAsia"/>
        </w:rPr>
        <w:tab/>
      </w:r>
      <w:r w:rsidR="003801B2" w:rsidRPr="00570BB6">
        <w:rPr>
          <w:rFonts w:asciiTheme="majorEastAsia" w:eastAsiaTheme="majorEastAsia" w:hAnsiTheme="majorEastAsia"/>
          <w:sz w:val="22"/>
        </w:rPr>
        <w:tab/>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gridCol w:w="1774"/>
      </w:tblGrid>
      <w:tr w:rsidR="00124234" w:rsidRPr="00570BB6" w14:paraId="14DAEEC5" w14:textId="77777777" w:rsidTr="00820FA8">
        <w:trPr>
          <w:trHeight w:val="199"/>
          <w:jc w:val="center"/>
        </w:trPr>
        <w:tc>
          <w:tcPr>
            <w:tcW w:w="7654" w:type="dxa"/>
            <w:shd w:val="pct10" w:color="auto" w:fill="auto"/>
          </w:tcPr>
          <w:p w14:paraId="5D3E5AD8" w14:textId="77777777" w:rsidR="00F17073" w:rsidRPr="00570BB6" w:rsidRDefault="00F17073" w:rsidP="00754322">
            <w:pPr>
              <w:jc w:val="center"/>
              <w:rPr>
                <w:rFonts w:asciiTheme="majorEastAsia" w:eastAsiaTheme="majorEastAsia" w:hAnsiTheme="majorEastAsia"/>
                <w:sz w:val="16"/>
              </w:rPr>
            </w:pPr>
            <w:r w:rsidRPr="00570BB6">
              <w:rPr>
                <w:rFonts w:asciiTheme="majorEastAsia" w:eastAsiaTheme="majorEastAsia" w:hAnsiTheme="majorEastAsia" w:hint="eastAsia"/>
                <w:sz w:val="16"/>
              </w:rPr>
              <w:t>範　　囲</w:t>
            </w:r>
            <w:r w:rsidR="00820FA8">
              <w:rPr>
                <w:rFonts w:asciiTheme="majorEastAsia" w:eastAsiaTheme="majorEastAsia" w:hAnsiTheme="majorEastAsia" w:hint="eastAsia"/>
                <w:sz w:val="16"/>
              </w:rPr>
              <w:t>（</w:t>
            </w:r>
            <w:r w:rsidR="00820FA8">
              <w:rPr>
                <w:rFonts w:asciiTheme="majorEastAsia" w:eastAsiaTheme="majorEastAsia" w:hAnsiTheme="majorEastAsia"/>
                <w:sz w:val="16"/>
              </w:rPr>
              <w:t>1</w:t>
            </w:r>
            <w:r w:rsidR="00820FA8">
              <w:rPr>
                <w:rFonts w:asciiTheme="majorEastAsia" w:eastAsiaTheme="majorEastAsia" w:hAnsiTheme="majorEastAsia" w:hint="eastAsia"/>
                <w:sz w:val="16"/>
              </w:rPr>
              <w:t>日目）</w:t>
            </w:r>
          </w:p>
        </w:tc>
        <w:tc>
          <w:tcPr>
            <w:tcW w:w="1774" w:type="dxa"/>
            <w:shd w:val="pct10" w:color="auto" w:fill="auto"/>
          </w:tcPr>
          <w:p w14:paraId="3C2FE7C3" w14:textId="77777777" w:rsidR="00F17073" w:rsidRPr="00570BB6" w:rsidRDefault="00F17073" w:rsidP="00754322">
            <w:pPr>
              <w:jc w:val="center"/>
              <w:rPr>
                <w:rFonts w:asciiTheme="majorEastAsia" w:eastAsiaTheme="majorEastAsia" w:hAnsiTheme="majorEastAsia"/>
                <w:sz w:val="16"/>
              </w:rPr>
            </w:pPr>
            <w:r w:rsidRPr="00570BB6">
              <w:rPr>
                <w:rFonts w:asciiTheme="majorEastAsia" w:eastAsiaTheme="majorEastAsia" w:hAnsiTheme="majorEastAsia" w:hint="eastAsia"/>
                <w:sz w:val="16"/>
              </w:rPr>
              <w:t>時　　間</w:t>
            </w:r>
          </w:p>
        </w:tc>
      </w:tr>
      <w:tr w:rsidR="00124234" w:rsidRPr="00570BB6" w14:paraId="02BBC7A7" w14:textId="77777777" w:rsidTr="00602A26">
        <w:trPr>
          <w:trHeight w:val="238"/>
          <w:jc w:val="center"/>
        </w:trPr>
        <w:tc>
          <w:tcPr>
            <w:tcW w:w="7654" w:type="dxa"/>
          </w:tcPr>
          <w:p w14:paraId="2E06C79F" w14:textId="77777777" w:rsidR="00F17073" w:rsidRPr="00570BB6" w:rsidRDefault="00F17073" w:rsidP="003801B2">
            <w:pPr>
              <w:rPr>
                <w:rFonts w:asciiTheme="majorEastAsia" w:eastAsiaTheme="majorEastAsia" w:hAnsiTheme="majorEastAsia"/>
                <w:sz w:val="16"/>
              </w:rPr>
            </w:pPr>
            <w:r w:rsidRPr="00570BB6">
              <w:rPr>
                <w:rFonts w:asciiTheme="majorEastAsia" w:eastAsiaTheme="majorEastAsia" w:hAnsiTheme="majorEastAsia" w:hint="eastAsia"/>
                <w:sz w:val="16"/>
              </w:rPr>
              <w:t>安全衛生推進者の役割と職務、安全活動　労働災害の原因調査と再発防止</w:t>
            </w:r>
          </w:p>
        </w:tc>
        <w:tc>
          <w:tcPr>
            <w:tcW w:w="1774" w:type="dxa"/>
          </w:tcPr>
          <w:p w14:paraId="5524E040" w14:textId="77777777" w:rsidR="00F17073" w:rsidRPr="00570BB6" w:rsidRDefault="00F17073" w:rsidP="00602A26">
            <w:pPr>
              <w:jc w:val="center"/>
              <w:rPr>
                <w:rFonts w:asciiTheme="majorEastAsia" w:eastAsiaTheme="majorEastAsia" w:hAnsiTheme="majorEastAsia"/>
                <w:sz w:val="18"/>
              </w:rPr>
            </w:pPr>
            <w:r w:rsidRPr="00570BB6">
              <w:rPr>
                <w:rFonts w:asciiTheme="majorEastAsia" w:eastAsiaTheme="majorEastAsia" w:hAnsiTheme="majorEastAsia"/>
                <w:sz w:val="18"/>
              </w:rPr>
              <w:t>10:00~12:10</w:t>
            </w:r>
          </w:p>
        </w:tc>
      </w:tr>
      <w:tr w:rsidR="00124234" w:rsidRPr="00570BB6" w14:paraId="6997E680" w14:textId="77777777" w:rsidTr="00602A26">
        <w:trPr>
          <w:jc w:val="center"/>
        </w:trPr>
        <w:tc>
          <w:tcPr>
            <w:tcW w:w="7654" w:type="dxa"/>
          </w:tcPr>
          <w:p w14:paraId="78E70152" w14:textId="77777777" w:rsidR="00F17073" w:rsidRPr="00570BB6" w:rsidRDefault="00F17073" w:rsidP="00990079">
            <w:pPr>
              <w:rPr>
                <w:rFonts w:asciiTheme="majorEastAsia" w:eastAsiaTheme="majorEastAsia" w:hAnsiTheme="majorEastAsia"/>
                <w:sz w:val="16"/>
              </w:rPr>
            </w:pPr>
            <w:r w:rsidRPr="00570BB6">
              <w:rPr>
                <w:rFonts w:asciiTheme="majorEastAsia" w:eastAsiaTheme="majorEastAsia" w:hAnsiTheme="majorEastAsia" w:hint="eastAsia"/>
                <w:sz w:val="16"/>
              </w:rPr>
              <w:t>安全衛生教育の方法、作業標準の作成と周知</w:t>
            </w:r>
          </w:p>
        </w:tc>
        <w:tc>
          <w:tcPr>
            <w:tcW w:w="1774" w:type="dxa"/>
          </w:tcPr>
          <w:p w14:paraId="512A94B6" w14:textId="77777777" w:rsidR="00F17073" w:rsidRPr="00570BB6" w:rsidRDefault="00F17073" w:rsidP="00602A26">
            <w:pPr>
              <w:jc w:val="center"/>
              <w:rPr>
                <w:rFonts w:asciiTheme="majorEastAsia" w:eastAsiaTheme="majorEastAsia" w:hAnsiTheme="majorEastAsia"/>
                <w:sz w:val="18"/>
              </w:rPr>
            </w:pPr>
            <w:r w:rsidRPr="00570BB6">
              <w:rPr>
                <w:rFonts w:asciiTheme="majorEastAsia" w:eastAsiaTheme="majorEastAsia" w:hAnsiTheme="majorEastAsia"/>
                <w:sz w:val="18"/>
              </w:rPr>
              <w:t>13:00~14:00</w:t>
            </w:r>
          </w:p>
        </w:tc>
      </w:tr>
      <w:tr w:rsidR="00124234" w:rsidRPr="00570BB6" w14:paraId="5F4DBE47" w14:textId="77777777" w:rsidTr="00820FA8">
        <w:trPr>
          <w:jc w:val="center"/>
        </w:trPr>
        <w:tc>
          <w:tcPr>
            <w:tcW w:w="7654" w:type="dxa"/>
          </w:tcPr>
          <w:p w14:paraId="0372BB48" w14:textId="77777777" w:rsidR="00F17073" w:rsidRPr="00570BB6" w:rsidRDefault="00F17073" w:rsidP="00990079">
            <w:pPr>
              <w:rPr>
                <w:rFonts w:asciiTheme="majorEastAsia" w:eastAsiaTheme="majorEastAsia" w:hAnsiTheme="majorEastAsia"/>
                <w:sz w:val="16"/>
              </w:rPr>
            </w:pPr>
            <w:r w:rsidRPr="00570BB6">
              <w:rPr>
                <w:rFonts w:asciiTheme="majorEastAsia" w:eastAsiaTheme="majorEastAsia" w:hAnsiTheme="majorEastAsia" w:hint="eastAsia"/>
                <w:sz w:val="16"/>
              </w:rPr>
              <w:t>危険性又は有害性等の調査及びその結果に基づき講ずる措置等</w:t>
            </w:r>
          </w:p>
        </w:tc>
        <w:tc>
          <w:tcPr>
            <w:tcW w:w="1774" w:type="dxa"/>
          </w:tcPr>
          <w:p w14:paraId="63877985" w14:textId="77777777" w:rsidR="00F17073" w:rsidRPr="00570BB6" w:rsidRDefault="00F17073" w:rsidP="00602A26">
            <w:pPr>
              <w:jc w:val="center"/>
              <w:rPr>
                <w:rFonts w:asciiTheme="majorEastAsia" w:eastAsiaTheme="majorEastAsia" w:hAnsiTheme="majorEastAsia"/>
                <w:sz w:val="18"/>
              </w:rPr>
            </w:pPr>
            <w:r w:rsidRPr="00570BB6">
              <w:rPr>
                <w:rFonts w:asciiTheme="majorEastAsia" w:eastAsiaTheme="majorEastAsia" w:hAnsiTheme="majorEastAsia"/>
                <w:sz w:val="18"/>
              </w:rPr>
              <w:t>14:10~16:20</w:t>
            </w:r>
          </w:p>
        </w:tc>
      </w:tr>
      <w:tr w:rsidR="00124234" w:rsidRPr="00570BB6" w14:paraId="67E9E06C" w14:textId="77777777" w:rsidTr="00820FA8">
        <w:trPr>
          <w:jc w:val="center"/>
        </w:trPr>
        <w:tc>
          <w:tcPr>
            <w:tcW w:w="7654" w:type="dxa"/>
            <w:shd w:val="pct10" w:color="auto" w:fill="auto"/>
          </w:tcPr>
          <w:p w14:paraId="44899743" w14:textId="77777777" w:rsidR="00F17073" w:rsidRPr="00570BB6" w:rsidRDefault="00F17073" w:rsidP="00754322">
            <w:pPr>
              <w:jc w:val="center"/>
              <w:rPr>
                <w:rFonts w:asciiTheme="majorEastAsia" w:eastAsiaTheme="majorEastAsia" w:hAnsiTheme="majorEastAsia"/>
                <w:sz w:val="16"/>
              </w:rPr>
            </w:pPr>
            <w:r w:rsidRPr="00570BB6">
              <w:rPr>
                <w:rFonts w:asciiTheme="majorEastAsia" w:eastAsiaTheme="majorEastAsia" w:hAnsiTheme="majorEastAsia" w:hint="eastAsia"/>
                <w:sz w:val="16"/>
              </w:rPr>
              <w:t>範　　囲</w:t>
            </w:r>
            <w:r w:rsidR="00820FA8">
              <w:rPr>
                <w:rFonts w:asciiTheme="majorEastAsia" w:eastAsiaTheme="majorEastAsia" w:hAnsiTheme="majorEastAsia" w:hint="eastAsia"/>
                <w:sz w:val="16"/>
              </w:rPr>
              <w:t>（</w:t>
            </w:r>
            <w:r w:rsidR="00820FA8">
              <w:rPr>
                <w:rFonts w:asciiTheme="majorEastAsia" w:eastAsiaTheme="majorEastAsia" w:hAnsiTheme="majorEastAsia"/>
                <w:sz w:val="16"/>
              </w:rPr>
              <w:t>2</w:t>
            </w:r>
            <w:r w:rsidR="00820FA8">
              <w:rPr>
                <w:rFonts w:asciiTheme="majorEastAsia" w:eastAsiaTheme="majorEastAsia" w:hAnsiTheme="majorEastAsia" w:hint="eastAsia"/>
                <w:sz w:val="16"/>
              </w:rPr>
              <w:t>日目）</w:t>
            </w:r>
          </w:p>
        </w:tc>
        <w:tc>
          <w:tcPr>
            <w:tcW w:w="1774" w:type="dxa"/>
            <w:shd w:val="pct10" w:color="auto" w:fill="auto"/>
          </w:tcPr>
          <w:p w14:paraId="6D7CCDA3" w14:textId="77777777" w:rsidR="00F17073" w:rsidRPr="00570BB6" w:rsidRDefault="00F17073" w:rsidP="00754322">
            <w:pPr>
              <w:jc w:val="center"/>
              <w:rPr>
                <w:rFonts w:asciiTheme="majorEastAsia" w:eastAsiaTheme="majorEastAsia" w:hAnsiTheme="majorEastAsia"/>
                <w:sz w:val="16"/>
              </w:rPr>
            </w:pPr>
            <w:r w:rsidRPr="00570BB6">
              <w:rPr>
                <w:rFonts w:asciiTheme="majorEastAsia" w:eastAsiaTheme="majorEastAsia" w:hAnsiTheme="majorEastAsia" w:hint="eastAsia"/>
                <w:sz w:val="16"/>
              </w:rPr>
              <w:t>時　　間</w:t>
            </w:r>
          </w:p>
        </w:tc>
      </w:tr>
      <w:tr w:rsidR="00124234" w:rsidRPr="00570BB6" w14:paraId="6E60AD5B" w14:textId="77777777" w:rsidTr="00602A26">
        <w:trPr>
          <w:jc w:val="center"/>
        </w:trPr>
        <w:tc>
          <w:tcPr>
            <w:tcW w:w="7654" w:type="dxa"/>
          </w:tcPr>
          <w:p w14:paraId="125372F8" w14:textId="77777777" w:rsidR="00F17073" w:rsidRPr="00570BB6" w:rsidRDefault="00F17073" w:rsidP="00E21C7D">
            <w:pPr>
              <w:rPr>
                <w:rFonts w:asciiTheme="majorEastAsia" w:eastAsiaTheme="majorEastAsia" w:hAnsiTheme="majorEastAsia"/>
                <w:sz w:val="16"/>
              </w:rPr>
            </w:pPr>
            <w:r w:rsidRPr="00570BB6">
              <w:rPr>
                <w:rFonts w:asciiTheme="majorEastAsia" w:eastAsiaTheme="majorEastAsia" w:hAnsiTheme="majorEastAsia" w:hint="eastAsia"/>
                <w:sz w:val="16"/>
              </w:rPr>
              <w:t>労働安全衛生法（昭和</w:t>
            </w:r>
            <w:r w:rsidRPr="00570BB6">
              <w:rPr>
                <w:rFonts w:asciiTheme="majorEastAsia" w:eastAsiaTheme="majorEastAsia" w:hAnsiTheme="majorEastAsia"/>
                <w:sz w:val="16"/>
              </w:rPr>
              <w:t>47</w:t>
            </w:r>
            <w:r w:rsidRPr="00570BB6">
              <w:rPr>
                <w:rFonts w:asciiTheme="majorEastAsia" w:eastAsiaTheme="majorEastAsia" w:hAnsiTheme="majorEastAsia" w:hint="eastAsia"/>
                <w:sz w:val="16"/>
              </w:rPr>
              <w:t>年法律</w:t>
            </w:r>
            <w:r w:rsidRPr="00570BB6">
              <w:rPr>
                <w:rFonts w:asciiTheme="majorEastAsia" w:eastAsiaTheme="majorEastAsia" w:hAnsiTheme="majorEastAsia"/>
                <w:sz w:val="16"/>
              </w:rPr>
              <w:t>57</w:t>
            </w:r>
            <w:r w:rsidRPr="00570BB6">
              <w:rPr>
                <w:rFonts w:asciiTheme="majorEastAsia" w:eastAsiaTheme="majorEastAsia" w:hAnsiTheme="majorEastAsia" w:hint="eastAsia"/>
                <w:sz w:val="16"/>
              </w:rPr>
              <w:t>号。以下</w:t>
            </w:r>
            <w:r w:rsidRPr="00570BB6">
              <w:rPr>
                <w:rFonts w:asciiTheme="majorEastAsia" w:eastAsiaTheme="majorEastAsia" w:hAnsiTheme="majorEastAsia"/>
                <w:sz w:val="16"/>
              </w:rPr>
              <w:t>[</w:t>
            </w:r>
            <w:r w:rsidRPr="00570BB6">
              <w:rPr>
                <w:rFonts w:asciiTheme="majorEastAsia" w:eastAsiaTheme="majorEastAsia" w:hAnsiTheme="majorEastAsia" w:hint="eastAsia"/>
                <w:sz w:val="16"/>
              </w:rPr>
              <w:t>法</w:t>
            </w:r>
            <w:r w:rsidRPr="00570BB6">
              <w:rPr>
                <w:rFonts w:asciiTheme="majorEastAsia" w:eastAsiaTheme="majorEastAsia" w:hAnsiTheme="majorEastAsia"/>
                <w:sz w:val="16"/>
              </w:rPr>
              <w:t>]</w:t>
            </w:r>
            <w:r w:rsidRPr="00570BB6">
              <w:rPr>
                <w:rFonts w:asciiTheme="majorEastAsia" w:eastAsiaTheme="majorEastAsia" w:hAnsiTheme="majorEastAsia" w:hint="eastAsia"/>
                <w:sz w:val="16"/>
              </w:rPr>
              <w:t>という。）及び労働者派遣事業の適正な運営の確保及び派遣労働者の就業条件の整備等に関する法律」（昭和</w:t>
            </w:r>
            <w:r w:rsidRPr="00570BB6">
              <w:rPr>
                <w:rFonts w:asciiTheme="majorEastAsia" w:eastAsiaTheme="majorEastAsia" w:hAnsiTheme="majorEastAsia"/>
                <w:sz w:val="16"/>
              </w:rPr>
              <w:t>60</w:t>
            </w:r>
            <w:r w:rsidRPr="00570BB6">
              <w:rPr>
                <w:rFonts w:asciiTheme="majorEastAsia" w:eastAsiaTheme="majorEastAsia" w:hAnsiTheme="majorEastAsia" w:hint="eastAsia"/>
                <w:sz w:val="16"/>
              </w:rPr>
              <w:t>年法律第</w:t>
            </w:r>
            <w:r w:rsidRPr="00570BB6">
              <w:rPr>
                <w:rFonts w:asciiTheme="majorEastAsia" w:eastAsiaTheme="majorEastAsia" w:hAnsiTheme="majorEastAsia"/>
                <w:sz w:val="16"/>
              </w:rPr>
              <w:t>88</w:t>
            </w:r>
            <w:r w:rsidRPr="00570BB6">
              <w:rPr>
                <w:rFonts w:asciiTheme="majorEastAsia" w:eastAsiaTheme="majorEastAsia" w:hAnsiTheme="majorEastAsia" w:hint="eastAsia"/>
                <w:sz w:val="16"/>
              </w:rPr>
              <w:t>号。以下</w:t>
            </w:r>
            <w:r w:rsidRPr="00570BB6">
              <w:rPr>
                <w:rFonts w:asciiTheme="majorEastAsia" w:eastAsiaTheme="majorEastAsia" w:hAnsiTheme="majorEastAsia"/>
                <w:sz w:val="16"/>
              </w:rPr>
              <w:t>[</w:t>
            </w:r>
            <w:r w:rsidRPr="00570BB6">
              <w:rPr>
                <w:rFonts w:asciiTheme="majorEastAsia" w:eastAsiaTheme="majorEastAsia" w:hAnsiTheme="majorEastAsia" w:hint="eastAsia"/>
                <w:sz w:val="16"/>
              </w:rPr>
              <w:t>労働者派遣法</w:t>
            </w:r>
            <w:r w:rsidRPr="00570BB6">
              <w:rPr>
                <w:rFonts w:asciiTheme="majorEastAsia" w:eastAsiaTheme="majorEastAsia" w:hAnsiTheme="majorEastAsia"/>
                <w:sz w:val="16"/>
              </w:rPr>
              <w:t>]</w:t>
            </w:r>
            <w:r w:rsidRPr="00570BB6">
              <w:rPr>
                <w:rFonts w:asciiTheme="majorEastAsia" w:eastAsiaTheme="majorEastAsia" w:hAnsiTheme="majorEastAsia" w:hint="eastAsia"/>
                <w:sz w:val="16"/>
              </w:rPr>
              <w:t>という。並びにこれらに基づく命令中の関係事項</w:t>
            </w:r>
          </w:p>
        </w:tc>
        <w:tc>
          <w:tcPr>
            <w:tcW w:w="1774" w:type="dxa"/>
            <w:vAlign w:val="center"/>
          </w:tcPr>
          <w:p w14:paraId="266E3E81" w14:textId="77777777" w:rsidR="00F17073" w:rsidRPr="00570BB6" w:rsidRDefault="00F17073" w:rsidP="00602A26">
            <w:pPr>
              <w:jc w:val="center"/>
              <w:rPr>
                <w:rFonts w:asciiTheme="majorEastAsia" w:eastAsiaTheme="majorEastAsia" w:hAnsiTheme="majorEastAsia"/>
                <w:sz w:val="18"/>
              </w:rPr>
            </w:pPr>
            <w:r w:rsidRPr="00570BB6">
              <w:rPr>
                <w:rFonts w:asciiTheme="majorEastAsia" w:eastAsiaTheme="majorEastAsia" w:hAnsiTheme="majorEastAsia"/>
                <w:sz w:val="18"/>
              </w:rPr>
              <w:t>10:00~12:10</w:t>
            </w:r>
          </w:p>
        </w:tc>
      </w:tr>
      <w:tr w:rsidR="00124234" w:rsidRPr="00570BB6" w14:paraId="2862AF3F" w14:textId="77777777" w:rsidTr="00602A26">
        <w:trPr>
          <w:jc w:val="center"/>
        </w:trPr>
        <w:tc>
          <w:tcPr>
            <w:tcW w:w="7654" w:type="dxa"/>
          </w:tcPr>
          <w:p w14:paraId="0DE77BBD" w14:textId="77777777" w:rsidR="00F17073" w:rsidRPr="00570BB6" w:rsidRDefault="00F17073" w:rsidP="005766C3">
            <w:pPr>
              <w:rPr>
                <w:rFonts w:asciiTheme="majorEastAsia" w:eastAsiaTheme="majorEastAsia" w:hAnsiTheme="majorEastAsia"/>
                <w:sz w:val="16"/>
              </w:rPr>
            </w:pPr>
            <w:r w:rsidRPr="00570BB6">
              <w:rPr>
                <w:rFonts w:asciiTheme="majorEastAsia" w:eastAsiaTheme="majorEastAsia" w:hAnsiTheme="majorEastAsia" w:hint="eastAsia"/>
                <w:sz w:val="16"/>
              </w:rPr>
              <w:t>作業環境測定、作業環境改善、作業方法の改善、労働衛生保護具</w:t>
            </w:r>
          </w:p>
        </w:tc>
        <w:tc>
          <w:tcPr>
            <w:tcW w:w="1774" w:type="dxa"/>
          </w:tcPr>
          <w:p w14:paraId="0482C8EC" w14:textId="77777777" w:rsidR="00F17073" w:rsidRPr="00570BB6" w:rsidRDefault="00F17073" w:rsidP="00602A26">
            <w:pPr>
              <w:jc w:val="center"/>
              <w:rPr>
                <w:rFonts w:asciiTheme="majorEastAsia" w:eastAsiaTheme="majorEastAsia" w:hAnsiTheme="majorEastAsia"/>
                <w:sz w:val="18"/>
              </w:rPr>
            </w:pPr>
            <w:r w:rsidRPr="00570BB6">
              <w:rPr>
                <w:rFonts w:asciiTheme="majorEastAsia" w:eastAsiaTheme="majorEastAsia" w:hAnsiTheme="majorEastAsia"/>
                <w:sz w:val="18"/>
              </w:rPr>
              <w:t>13:00~15:10</w:t>
            </w:r>
          </w:p>
        </w:tc>
      </w:tr>
      <w:tr w:rsidR="00124234" w:rsidRPr="00570BB6" w14:paraId="39A95EB0" w14:textId="77777777" w:rsidTr="00602A26">
        <w:trPr>
          <w:jc w:val="center"/>
        </w:trPr>
        <w:tc>
          <w:tcPr>
            <w:tcW w:w="7654" w:type="dxa"/>
          </w:tcPr>
          <w:p w14:paraId="6CE9CF7D" w14:textId="77777777" w:rsidR="00F17073" w:rsidRPr="00570BB6" w:rsidRDefault="00F17073" w:rsidP="000C5319">
            <w:pPr>
              <w:rPr>
                <w:rFonts w:asciiTheme="majorEastAsia" w:eastAsiaTheme="majorEastAsia" w:hAnsiTheme="majorEastAsia"/>
                <w:sz w:val="16"/>
              </w:rPr>
            </w:pPr>
            <w:r w:rsidRPr="00570BB6">
              <w:rPr>
                <w:rFonts w:asciiTheme="majorEastAsia" w:eastAsiaTheme="majorEastAsia" w:hAnsiTheme="majorEastAsia" w:hint="eastAsia"/>
                <w:sz w:val="16"/>
              </w:rPr>
              <w:t>健康診断、労働衛生管理統計、健康教育</w:t>
            </w:r>
          </w:p>
        </w:tc>
        <w:tc>
          <w:tcPr>
            <w:tcW w:w="1774" w:type="dxa"/>
          </w:tcPr>
          <w:p w14:paraId="60C9D2D0" w14:textId="77777777" w:rsidR="00F17073" w:rsidRPr="00570BB6" w:rsidRDefault="00F17073" w:rsidP="00602A26">
            <w:pPr>
              <w:jc w:val="center"/>
              <w:rPr>
                <w:rFonts w:asciiTheme="majorEastAsia" w:eastAsiaTheme="majorEastAsia" w:hAnsiTheme="majorEastAsia"/>
                <w:sz w:val="18"/>
              </w:rPr>
            </w:pPr>
            <w:r w:rsidRPr="00570BB6">
              <w:rPr>
                <w:rFonts w:asciiTheme="majorEastAsia" w:eastAsiaTheme="majorEastAsia" w:hAnsiTheme="majorEastAsia"/>
                <w:sz w:val="18"/>
              </w:rPr>
              <w:t>15:20~16:20</w:t>
            </w:r>
          </w:p>
        </w:tc>
      </w:tr>
    </w:tbl>
    <w:p w14:paraId="31A259B5" w14:textId="77777777" w:rsidR="00D037FE" w:rsidRPr="00570BB6" w:rsidRDefault="00990079" w:rsidP="00990079">
      <w:pPr>
        <w:rPr>
          <w:rFonts w:asciiTheme="majorEastAsia" w:eastAsiaTheme="majorEastAsia" w:hAnsiTheme="majorEastAsia"/>
          <w:sz w:val="22"/>
        </w:rPr>
      </w:pPr>
      <w:r w:rsidRPr="00570BB6">
        <w:rPr>
          <w:rFonts w:asciiTheme="majorEastAsia" w:eastAsiaTheme="majorEastAsia" w:hAnsiTheme="majorEastAsia" w:hint="eastAsia"/>
          <w:sz w:val="22"/>
        </w:rPr>
        <w:t>５．受講料</w:t>
      </w:r>
      <w:r w:rsidR="00D037FE" w:rsidRPr="00570BB6">
        <w:rPr>
          <w:rFonts w:asciiTheme="majorEastAsia" w:eastAsiaTheme="majorEastAsia" w:hAnsiTheme="majorEastAsia" w:hint="eastAsia"/>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1635"/>
        <w:gridCol w:w="1624"/>
        <w:gridCol w:w="1748"/>
        <w:gridCol w:w="1684"/>
      </w:tblGrid>
      <w:tr w:rsidR="00124234" w:rsidRPr="00570BB6" w14:paraId="5752462B" w14:textId="77777777" w:rsidTr="00820FA8">
        <w:trPr>
          <w:trHeight w:val="282"/>
        </w:trPr>
        <w:tc>
          <w:tcPr>
            <w:tcW w:w="2593" w:type="dxa"/>
          </w:tcPr>
          <w:p w14:paraId="3C585171" w14:textId="77777777" w:rsidR="00D037FE" w:rsidRPr="00570BB6" w:rsidRDefault="00D037FE" w:rsidP="00990079">
            <w:pPr>
              <w:rPr>
                <w:rFonts w:asciiTheme="majorEastAsia" w:eastAsiaTheme="majorEastAsia" w:hAnsiTheme="majorEastAsia"/>
                <w:sz w:val="22"/>
              </w:rPr>
            </w:pPr>
          </w:p>
        </w:tc>
        <w:tc>
          <w:tcPr>
            <w:tcW w:w="1651" w:type="dxa"/>
          </w:tcPr>
          <w:p w14:paraId="233929FA" w14:textId="77777777" w:rsidR="00D037FE" w:rsidRPr="00570BB6" w:rsidRDefault="00D037FE" w:rsidP="00754322">
            <w:pPr>
              <w:jc w:val="center"/>
              <w:rPr>
                <w:rFonts w:asciiTheme="majorEastAsia" w:eastAsiaTheme="majorEastAsia" w:hAnsiTheme="majorEastAsia"/>
                <w:sz w:val="22"/>
              </w:rPr>
            </w:pPr>
            <w:r w:rsidRPr="00570BB6">
              <w:rPr>
                <w:rFonts w:asciiTheme="majorEastAsia" w:eastAsiaTheme="majorEastAsia" w:hAnsiTheme="majorEastAsia" w:hint="eastAsia"/>
                <w:sz w:val="22"/>
              </w:rPr>
              <w:t>受講料</w:t>
            </w:r>
          </w:p>
        </w:tc>
        <w:tc>
          <w:tcPr>
            <w:tcW w:w="1642" w:type="dxa"/>
          </w:tcPr>
          <w:p w14:paraId="630C3210" w14:textId="77777777" w:rsidR="00D037FE" w:rsidRPr="00570BB6" w:rsidRDefault="00D037FE" w:rsidP="00754322">
            <w:pPr>
              <w:jc w:val="center"/>
              <w:rPr>
                <w:rFonts w:asciiTheme="majorEastAsia" w:eastAsiaTheme="majorEastAsia" w:hAnsiTheme="majorEastAsia"/>
                <w:sz w:val="22"/>
              </w:rPr>
            </w:pPr>
            <w:r w:rsidRPr="00570BB6">
              <w:rPr>
                <w:rFonts w:asciiTheme="majorEastAsia" w:eastAsiaTheme="majorEastAsia" w:hAnsiTheme="majorEastAsia" w:hint="eastAsia"/>
                <w:sz w:val="22"/>
              </w:rPr>
              <w:t>消費税</w:t>
            </w:r>
          </w:p>
        </w:tc>
        <w:tc>
          <w:tcPr>
            <w:tcW w:w="1769" w:type="dxa"/>
          </w:tcPr>
          <w:p w14:paraId="65E96C46" w14:textId="77777777" w:rsidR="00D037FE" w:rsidRPr="00570BB6" w:rsidRDefault="00D037FE" w:rsidP="00754322">
            <w:pPr>
              <w:jc w:val="center"/>
              <w:rPr>
                <w:rFonts w:asciiTheme="majorEastAsia" w:eastAsiaTheme="majorEastAsia" w:hAnsiTheme="majorEastAsia"/>
                <w:sz w:val="22"/>
              </w:rPr>
            </w:pPr>
            <w:r w:rsidRPr="00570BB6">
              <w:rPr>
                <w:rFonts w:asciiTheme="majorEastAsia" w:eastAsiaTheme="majorEastAsia" w:hAnsiTheme="majorEastAsia" w:hint="eastAsia"/>
                <w:sz w:val="22"/>
              </w:rPr>
              <w:t>テキスト代</w:t>
            </w:r>
          </w:p>
        </w:tc>
        <w:tc>
          <w:tcPr>
            <w:tcW w:w="1701" w:type="dxa"/>
          </w:tcPr>
          <w:p w14:paraId="46EB98D0" w14:textId="77777777" w:rsidR="00D037FE" w:rsidRPr="00570BB6" w:rsidRDefault="00D037FE" w:rsidP="00754322">
            <w:pPr>
              <w:jc w:val="center"/>
              <w:rPr>
                <w:rFonts w:asciiTheme="majorEastAsia" w:eastAsiaTheme="majorEastAsia" w:hAnsiTheme="majorEastAsia"/>
                <w:sz w:val="22"/>
              </w:rPr>
            </w:pPr>
            <w:r w:rsidRPr="00570BB6">
              <w:rPr>
                <w:rFonts w:asciiTheme="majorEastAsia" w:eastAsiaTheme="majorEastAsia" w:hAnsiTheme="majorEastAsia" w:hint="eastAsia"/>
                <w:sz w:val="22"/>
              </w:rPr>
              <w:t>受講料合計</w:t>
            </w:r>
          </w:p>
        </w:tc>
      </w:tr>
      <w:tr w:rsidR="00124234" w:rsidRPr="00570BB6" w14:paraId="3FBD8960" w14:textId="77777777" w:rsidTr="001E494F">
        <w:tc>
          <w:tcPr>
            <w:tcW w:w="2593" w:type="dxa"/>
          </w:tcPr>
          <w:p w14:paraId="0A5ABAF6" w14:textId="77777777" w:rsidR="00D037FE" w:rsidRPr="00570BB6" w:rsidRDefault="00B508B0" w:rsidP="00602A26">
            <w:pPr>
              <w:jc w:val="center"/>
              <w:rPr>
                <w:rFonts w:asciiTheme="majorEastAsia" w:eastAsiaTheme="majorEastAsia" w:hAnsiTheme="majorEastAsia"/>
                <w:sz w:val="22"/>
              </w:rPr>
            </w:pPr>
            <w:r w:rsidRPr="00570BB6">
              <w:rPr>
                <w:rFonts w:asciiTheme="majorEastAsia" w:eastAsiaTheme="majorEastAsia" w:hAnsiTheme="majorEastAsia" w:hint="eastAsia"/>
                <w:sz w:val="22"/>
              </w:rPr>
              <w:t>消費税</w:t>
            </w:r>
            <w:r w:rsidRPr="00570BB6">
              <w:rPr>
                <w:rFonts w:asciiTheme="majorEastAsia" w:eastAsiaTheme="majorEastAsia" w:hAnsiTheme="majorEastAsia"/>
                <w:sz w:val="22"/>
              </w:rPr>
              <w:t>10</w:t>
            </w:r>
            <w:r w:rsidRPr="00570BB6">
              <w:rPr>
                <w:rFonts w:asciiTheme="majorEastAsia" w:eastAsiaTheme="majorEastAsia" w:hAnsiTheme="majorEastAsia" w:hint="eastAsia"/>
                <w:sz w:val="22"/>
              </w:rPr>
              <w:t>％</w:t>
            </w:r>
            <w:r w:rsidR="00602A26">
              <w:rPr>
                <w:rFonts w:asciiTheme="majorEastAsia" w:eastAsiaTheme="majorEastAsia" w:hAnsiTheme="majorEastAsia" w:hint="eastAsia"/>
                <w:sz w:val="22"/>
              </w:rPr>
              <w:t>適用</w:t>
            </w:r>
          </w:p>
        </w:tc>
        <w:tc>
          <w:tcPr>
            <w:tcW w:w="1651" w:type="dxa"/>
          </w:tcPr>
          <w:p w14:paraId="55C332F4" w14:textId="77777777" w:rsidR="00D037FE" w:rsidRPr="00570BB6" w:rsidRDefault="00602A26" w:rsidP="00754322">
            <w:pPr>
              <w:jc w:val="center"/>
              <w:rPr>
                <w:rFonts w:asciiTheme="majorEastAsia" w:eastAsiaTheme="majorEastAsia" w:hAnsiTheme="majorEastAsia"/>
                <w:sz w:val="22"/>
              </w:rPr>
            </w:pPr>
            <w:r>
              <w:rPr>
                <w:rFonts w:asciiTheme="majorEastAsia" w:eastAsiaTheme="majorEastAsia" w:hAnsiTheme="majorEastAsia"/>
                <w:sz w:val="22"/>
              </w:rPr>
              <w:t>1</w:t>
            </w:r>
            <w:r w:rsidR="00C67B96">
              <w:rPr>
                <w:rFonts w:asciiTheme="majorEastAsia" w:eastAsiaTheme="majorEastAsia" w:hAnsiTheme="majorEastAsia"/>
                <w:sz w:val="22"/>
              </w:rPr>
              <w:t>2</w:t>
            </w:r>
            <w:r w:rsidR="00B508B0" w:rsidRPr="00570BB6">
              <w:rPr>
                <w:rFonts w:asciiTheme="majorEastAsia" w:eastAsiaTheme="majorEastAsia" w:hAnsiTheme="majorEastAsia"/>
                <w:sz w:val="22"/>
              </w:rPr>
              <w:t>,000</w:t>
            </w:r>
            <w:r w:rsidR="00B508B0" w:rsidRPr="00570BB6">
              <w:rPr>
                <w:rFonts w:asciiTheme="majorEastAsia" w:eastAsiaTheme="majorEastAsia" w:hAnsiTheme="majorEastAsia" w:hint="eastAsia"/>
                <w:sz w:val="22"/>
              </w:rPr>
              <w:t>円</w:t>
            </w:r>
          </w:p>
        </w:tc>
        <w:tc>
          <w:tcPr>
            <w:tcW w:w="1642" w:type="dxa"/>
          </w:tcPr>
          <w:p w14:paraId="3C868E56" w14:textId="77777777" w:rsidR="00D037FE" w:rsidRPr="00570BB6" w:rsidRDefault="00652A0F" w:rsidP="00754322">
            <w:pPr>
              <w:jc w:val="center"/>
              <w:rPr>
                <w:rFonts w:asciiTheme="majorEastAsia" w:eastAsiaTheme="majorEastAsia" w:hAnsiTheme="majorEastAsia"/>
                <w:sz w:val="22"/>
              </w:rPr>
            </w:pPr>
            <w:r>
              <w:rPr>
                <w:rFonts w:asciiTheme="majorEastAsia" w:eastAsiaTheme="majorEastAsia" w:hAnsiTheme="majorEastAsia"/>
                <w:sz w:val="22"/>
              </w:rPr>
              <w:t>1,200</w:t>
            </w:r>
            <w:r w:rsidR="00B508B0" w:rsidRPr="00570BB6">
              <w:rPr>
                <w:rFonts w:asciiTheme="majorEastAsia" w:eastAsiaTheme="majorEastAsia" w:hAnsiTheme="majorEastAsia" w:hint="eastAsia"/>
                <w:sz w:val="22"/>
              </w:rPr>
              <w:t>円</w:t>
            </w:r>
          </w:p>
        </w:tc>
        <w:tc>
          <w:tcPr>
            <w:tcW w:w="1769" w:type="dxa"/>
          </w:tcPr>
          <w:p w14:paraId="110F4EF7" w14:textId="77777777" w:rsidR="00D037FE" w:rsidRPr="00570BB6" w:rsidRDefault="00B508B0" w:rsidP="00754322">
            <w:pPr>
              <w:jc w:val="center"/>
              <w:rPr>
                <w:rFonts w:asciiTheme="majorEastAsia" w:eastAsiaTheme="majorEastAsia" w:hAnsiTheme="majorEastAsia"/>
                <w:sz w:val="22"/>
              </w:rPr>
            </w:pPr>
            <w:r w:rsidRPr="00570BB6">
              <w:rPr>
                <w:rFonts w:asciiTheme="majorEastAsia" w:eastAsiaTheme="majorEastAsia" w:hAnsiTheme="majorEastAsia"/>
                <w:sz w:val="22"/>
              </w:rPr>
              <w:t>2,</w:t>
            </w:r>
            <w:r w:rsidR="00602A26">
              <w:rPr>
                <w:rFonts w:asciiTheme="majorEastAsia" w:eastAsiaTheme="majorEastAsia" w:hAnsiTheme="majorEastAsia"/>
                <w:sz w:val="22"/>
              </w:rPr>
              <w:t>6</w:t>
            </w:r>
            <w:r w:rsidRPr="00570BB6">
              <w:rPr>
                <w:rFonts w:asciiTheme="majorEastAsia" w:eastAsiaTheme="majorEastAsia" w:hAnsiTheme="majorEastAsia"/>
                <w:sz w:val="22"/>
              </w:rPr>
              <w:t>00</w:t>
            </w:r>
            <w:r w:rsidRPr="00570BB6">
              <w:rPr>
                <w:rFonts w:asciiTheme="majorEastAsia" w:eastAsiaTheme="majorEastAsia" w:hAnsiTheme="majorEastAsia" w:hint="eastAsia"/>
                <w:sz w:val="22"/>
              </w:rPr>
              <w:t>円</w:t>
            </w:r>
          </w:p>
        </w:tc>
        <w:tc>
          <w:tcPr>
            <w:tcW w:w="1701" w:type="dxa"/>
          </w:tcPr>
          <w:p w14:paraId="1355056B" w14:textId="77777777" w:rsidR="00D037FE" w:rsidRPr="00570BB6" w:rsidRDefault="00B508B0" w:rsidP="00754322">
            <w:pPr>
              <w:jc w:val="center"/>
              <w:rPr>
                <w:rFonts w:asciiTheme="majorEastAsia" w:eastAsiaTheme="majorEastAsia" w:hAnsiTheme="majorEastAsia"/>
                <w:sz w:val="22"/>
              </w:rPr>
            </w:pPr>
            <w:r w:rsidRPr="00570BB6">
              <w:rPr>
                <w:rFonts w:asciiTheme="majorEastAsia" w:eastAsiaTheme="majorEastAsia" w:hAnsiTheme="majorEastAsia"/>
                <w:sz w:val="22"/>
              </w:rPr>
              <w:t>1</w:t>
            </w:r>
            <w:r w:rsidR="00602A26">
              <w:rPr>
                <w:rFonts w:asciiTheme="majorEastAsia" w:eastAsiaTheme="majorEastAsia" w:hAnsiTheme="majorEastAsia"/>
                <w:sz w:val="22"/>
              </w:rPr>
              <w:t>5</w:t>
            </w:r>
            <w:r w:rsidRPr="00570BB6">
              <w:rPr>
                <w:rFonts w:asciiTheme="majorEastAsia" w:eastAsiaTheme="majorEastAsia" w:hAnsiTheme="majorEastAsia"/>
                <w:sz w:val="22"/>
              </w:rPr>
              <w:t>,</w:t>
            </w:r>
            <w:r w:rsidR="00602A26">
              <w:rPr>
                <w:rFonts w:asciiTheme="majorEastAsia" w:eastAsiaTheme="majorEastAsia" w:hAnsiTheme="majorEastAsia"/>
                <w:sz w:val="22"/>
              </w:rPr>
              <w:t>8</w:t>
            </w:r>
            <w:r w:rsidRPr="00570BB6">
              <w:rPr>
                <w:rFonts w:asciiTheme="majorEastAsia" w:eastAsiaTheme="majorEastAsia" w:hAnsiTheme="majorEastAsia"/>
                <w:sz w:val="22"/>
              </w:rPr>
              <w:t>00</w:t>
            </w:r>
            <w:r w:rsidRPr="00570BB6">
              <w:rPr>
                <w:rFonts w:asciiTheme="majorEastAsia" w:eastAsiaTheme="majorEastAsia" w:hAnsiTheme="majorEastAsia" w:hint="eastAsia"/>
                <w:sz w:val="22"/>
              </w:rPr>
              <w:t>円</w:t>
            </w:r>
          </w:p>
        </w:tc>
      </w:tr>
    </w:tbl>
    <w:p w14:paraId="654C07DB" w14:textId="77777777" w:rsidR="00990079" w:rsidRPr="00570BB6" w:rsidRDefault="00990079" w:rsidP="00990079">
      <w:pPr>
        <w:rPr>
          <w:rFonts w:asciiTheme="majorEastAsia" w:eastAsiaTheme="majorEastAsia" w:hAnsiTheme="majorEastAsia"/>
          <w:sz w:val="22"/>
        </w:rPr>
      </w:pPr>
      <w:r w:rsidRPr="00570BB6">
        <w:rPr>
          <w:rFonts w:asciiTheme="majorEastAsia" w:eastAsiaTheme="majorEastAsia" w:hAnsiTheme="majorEastAsia" w:hint="eastAsia"/>
          <w:sz w:val="22"/>
        </w:rPr>
        <w:t>６．定</w:t>
      </w:r>
      <w:r w:rsidR="00D037FE" w:rsidRPr="00570BB6">
        <w:rPr>
          <w:rFonts w:asciiTheme="majorEastAsia" w:eastAsiaTheme="majorEastAsia" w:hAnsiTheme="majorEastAsia" w:hint="eastAsia"/>
          <w:sz w:val="22"/>
        </w:rPr>
        <w:t xml:space="preserve">　</w:t>
      </w:r>
      <w:r w:rsidRPr="00570BB6">
        <w:rPr>
          <w:rFonts w:asciiTheme="majorEastAsia" w:eastAsiaTheme="majorEastAsia" w:hAnsiTheme="majorEastAsia" w:hint="eastAsia"/>
          <w:sz w:val="22"/>
        </w:rPr>
        <w:t xml:space="preserve">員　</w:t>
      </w:r>
      <w:r w:rsidR="00A42F21">
        <w:rPr>
          <w:rFonts w:asciiTheme="majorEastAsia" w:eastAsiaTheme="majorEastAsia" w:hAnsiTheme="majorEastAsia"/>
          <w:sz w:val="22"/>
        </w:rPr>
        <w:t>70</w:t>
      </w:r>
      <w:r w:rsidRPr="00570BB6">
        <w:rPr>
          <w:rFonts w:asciiTheme="majorEastAsia" w:eastAsiaTheme="majorEastAsia" w:hAnsiTheme="majorEastAsia" w:hint="eastAsia"/>
          <w:sz w:val="22"/>
        </w:rPr>
        <w:t>名</w:t>
      </w:r>
      <w:r w:rsidR="00754322" w:rsidRPr="00570BB6">
        <w:rPr>
          <w:rFonts w:asciiTheme="majorEastAsia" w:eastAsiaTheme="majorEastAsia" w:hAnsiTheme="majorEastAsia"/>
          <w:sz w:val="22"/>
        </w:rPr>
        <w:tab/>
      </w:r>
      <w:r w:rsidR="00754322" w:rsidRPr="00570BB6">
        <w:rPr>
          <w:rFonts w:asciiTheme="majorEastAsia" w:eastAsiaTheme="majorEastAsia" w:hAnsiTheme="majorEastAsia"/>
          <w:sz w:val="22"/>
        </w:rPr>
        <w:tab/>
      </w:r>
      <w:r w:rsidR="00754322" w:rsidRPr="00570BB6">
        <w:rPr>
          <w:rFonts w:asciiTheme="majorEastAsia" w:eastAsiaTheme="majorEastAsia" w:hAnsiTheme="majorEastAsia"/>
          <w:sz w:val="22"/>
        </w:rPr>
        <w:tab/>
      </w:r>
      <w:r w:rsidR="00754322" w:rsidRPr="00570BB6">
        <w:rPr>
          <w:rFonts w:asciiTheme="majorEastAsia" w:eastAsiaTheme="majorEastAsia" w:hAnsiTheme="majorEastAsia"/>
          <w:sz w:val="22"/>
        </w:rPr>
        <w:tab/>
      </w:r>
      <w:r w:rsidR="00754322" w:rsidRPr="00570BB6">
        <w:rPr>
          <w:rFonts w:asciiTheme="majorEastAsia" w:eastAsiaTheme="majorEastAsia" w:hAnsiTheme="majorEastAsia"/>
          <w:sz w:val="22"/>
        </w:rPr>
        <w:tab/>
      </w:r>
      <w:r w:rsidR="00754322" w:rsidRPr="00570BB6">
        <w:rPr>
          <w:rFonts w:asciiTheme="majorEastAsia" w:eastAsiaTheme="majorEastAsia" w:hAnsiTheme="majorEastAsia"/>
          <w:sz w:val="22"/>
        </w:rPr>
        <w:tab/>
      </w:r>
      <w:r w:rsidR="00754322" w:rsidRPr="00570BB6">
        <w:rPr>
          <w:rFonts w:asciiTheme="majorEastAsia" w:eastAsiaTheme="majorEastAsia" w:hAnsiTheme="majorEastAsia"/>
          <w:sz w:val="22"/>
        </w:rPr>
        <w:tab/>
      </w:r>
    </w:p>
    <w:p w14:paraId="30D6508D" w14:textId="77777777" w:rsidR="00990079" w:rsidRPr="00570BB6" w:rsidRDefault="00990079" w:rsidP="00990079">
      <w:pPr>
        <w:rPr>
          <w:rFonts w:asciiTheme="majorEastAsia" w:eastAsiaTheme="majorEastAsia" w:hAnsiTheme="majorEastAsia"/>
          <w:sz w:val="22"/>
        </w:rPr>
      </w:pPr>
      <w:r w:rsidRPr="00570BB6">
        <w:rPr>
          <w:rFonts w:asciiTheme="majorEastAsia" w:eastAsiaTheme="majorEastAsia" w:hAnsiTheme="majorEastAsia" w:hint="eastAsia"/>
          <w:sz w:val="22"/>
        </w:rPr>
        <w:t>７．申込方法</w:t>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r w:rsidRPr="00570BB6">
        <w:rPr>
          <w:rFonts w:asciiTheme="majorEastAsia" w:eastAsiaTheme="majorEastAsia" w:hAnsiTheme="majorEastAsia"/>
          <w:sz w:val="22"/>
        </w:rPr>
        <w:tab/>
      </w:r>
    </w:p>
    <w:p w14:paraId="28DCEB98" w14:textId="77777777" w:rsidR="002372EE" w:rsidRPr="00570BB6" w:rsidRDefault="00990079" w:rsidP="008A5837">
      <w:pPr>
        <w:ind w:leftChars="100" w:left="252" w:firstLineChars="100" w:firstLine="232"/>
        <w:rPr>
          <w:rFonts w:asciiTheme="majorEastAsia" w:eastAsiaTheme="majorEastAsia" w:hAnsiTheme="majorEastAsia"/>
          <w:b/>
          <w:sz w:val="22"/>
        </w:rPr>
      </w:pPr>
      <w:r w:rsidRPr="00570BB6">
        <w:rPr>
          <w:rFonts w:asciiTheme="majorEastAsia" w:eastAsiaTheme="majorEastAsia" w:hAnsiTheme="majorEastAsia" w:hint="eastAsia"/>
          <w:sz w:val="22"/>
        </w:rPr>
        <w:t>当支部所定の「安全衛生推進者養成講習受講申込書」</w:t>
      </w:r>
      <w:r w:rsidRPr="00570BB6">
        <w:rPr>
          <w:rFonts w:asciiTheme="majorEastAsia" w:eastAsiaTheme="majorEastAsia" w:hAnsiTheme="majorEastAsia"/>
          <w:b/>
          <w:sz w:val="22"/>
        </w:rPr>
        <w:t xml:space="preserve"> </w:t>
      </w:r>
      <w:r w:rsidRPr="00570BB6">
        <w:rPr>
          <w:rFonts w:asciiTheme="majorEastAsia" w:eastAsiaTheme="majorEastAsia" w:hAnsiTheme="majorEastAsia" w:hint="eastAsia"/>
          <w:b/>
          <w:sz w:val="22"/>
        </w:rPr>
        <w:t>に必要事項を記入の上、受講料を添え、陸運労災防止協会千葉県支部まで現金書留にてご郵送下さい。</w:t>
      </w:r>
    </w:p>
    <w:p w14:paraId="3E46ECCD" w14:textId="77777777" w:rsidR="00992E64" w:rsidRDefault="00990079" w:rsidP="00992E64">
      <w:pPr>
        <w:ind w:firstLineChars="100" w:firstLine="232"/>
        <w:rPr>
          <w:rFonts w:asciiTheme="majorEastAsia" w:eastAsiaTheme="majorEastAsia" w:hAnsiTheme="majorEastAsia"/>
          <w:sz w:val="22"/>
        </w:rPr>
      </w:pPr>
      <w:r w:rsidRPr="00570BB6">
        <w:rPr>
          <w:rFonts w:asciiTheme="majorEastAsia" w:eastAsiaTheme="majorEastAsia" w:hAnsiTheme="majorEastAsia"/>
          <w:sz w:val="22"/>
        </w:rPr>
        <w:t xml:space="preserve">  </w:t>
      </w:r>
      <w:r w:rsidRPr="00570BB6">
        <w:rPr>
          <w:rFonts w:asciiTheme="majorEastAsia" w:eastAsiaTheme="majorEastAsia" w:hAnsiTheme="majorEastAsia" w:hint="eastAsia"/>
          <w:b/>
          <w:sz w:val="22"/>
        </w:rPr>
        <w:t>（申込用紙は電話等にて請求して下さい郵送致します）</w:t>
      </w:r>
      <w:r w:rsidRPr="00570BB6">
        <w:rPr>
          <w:rFonts w:asciiTheme="majorEastAsia" w:eastAsiaTheme="majorEastAsia" w:hAnsiTheme="majorEastAsia"/>
          <w:sz w:val="22"/>
        </w:rPr>
        <w:tab/>
      </w:r>
      <w:r w:rsidRPr="00570BB6">
        <w:rPr>
          <w:rFonts w:asciiTheme="majorEastAsia" w:eastAsiaTheme="majorEastAsia" w:hAnsiTheme="majorEastAsia"/>
          <w:sz w:val="22"/>
        </w:rPr>
        <w:tab/>
      </w:r>
    </w:p>
    <w:p w14:paraId="41F7525C" w14:textId="77777777" w:rsidR="00C55439" w:rsidRPr="002372EE" w:rsidRDefault="00990079" w:rsidP="00992E64">
      <w:pPr>
        <w:rPr>
          <w:sz w:val="21"/>
        </w:rPr>
      </w:pPr>
      <w:r w:rsidRPr="00570BB6">
        <w:rPr>
          <w:rFonts w:asciiTheme="majorEastAsia" w:eastAsiaTheme="majorEastAsia" w:hAnsiTheme="majorEastAsia" w:hint="eastAsia"/>
          <w:sz w:val="22"/>
        </w:rPr>
        <w:t>８．修了証の交付所定の講習を修了した者には、修了証が交付されます。</w:t>
      </w:r>
      <w:r w:rsidRPr="00570BB6">
        <w:rPr>
          <w:rFonts w:asciiTheme="majorEastAsia" w:eastAsiaTheme="majorEastAsia" w:hAnsiTheme="majorEastAsia"/>
        </w:rPr>
        <w:tab/>
      </w:r>
      <w:r w:rsidRPr="00570BB6">
        <w:rPr>
          <w:rFonts w:asciiTheme="majorEastAsia" w:eastAsiaTheme="majorEastAsia" w:hAnsiTheme="majorEastAsia"/>
          <w:sz w:val="21"/>
        </w:rPr>
        <w:tab/>
      </w:r>
    </w:p>
    <w:sectPr w:rsidR="00C55439" w:rsidRPr="002372EE" w:rsidSect="00820FA8">
      <w:type w:val="continuous"/>
      <w:pgSz w:w="11906" w:h="16838" w:code="9"/>
      <w:pgMar w:top="567" w:right="1134" w:bottom="567" w:left="1418" w:header="720" w:footer="720" w:gutter="0"/>
      <w:pgNumType w:start="1"/>
      <w:cols w:space="720"/>
      <w:noEndnote/>
      <w:docGrid w:type="linesAndChars" w:linePitch="332"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AC8F" w14:textId="77777777" w:rsidR="003D46C0" w:rsidRDefault="003D46C0">
      <w:r>
        <w:separator/>
      </w:r>
    </w:p>
  </w:endnote>
  <w:endnote w:type="continuationSeparator" w:id="0">
    <w:p w14:paraId="14E6A04B" w14:textId="77777777" w:rsidR="003D46C0" w:rsidRDefault="003D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30507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ADC16" w14:textId="77777777" w:rsidR="003D46C0" w:rsidRDefault="003D46C0">
      <w:r>
        <w:rPr>
          <w:rFonts w:ascii="ＭＳ 明朝" w:cs="Times New Roman"/>
          <w:color w:val="auto"/>
          <w:sz w:val="2"/>
          <w:szCs w:val="2"/>
        </w:rPr>
        <w:continuationSeparator/>
      </w:r>
    </w:p>
  </w:footnote>
  <w:footnote w:type="continuationSeparator" w:id="0">
    <w:p w14:paraId="4F180A2E" w14:textId="77777777" w:rsidR="003D46C0" w:rsidRDefault="003D4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1006"/>
  <w:hyphenationZone w:val="0"/>
  <w:drawingGridHorizontalSpacing w:val="2457"/>
  <w:drawingGridVerticalSpacing w:val="33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7D"/>
    <w:rsid w:val="000021AF"/>
    <w:rsid w:val="0000632C"/>
    <w:rsid w:val="0002535A"/>
    <w:rsid w:val="00026C3E"/>
    <w:rsid w:val="000B307F"/>
    <w:rsid w:val="000C5319"/>
    <w:rsid w:val="000D27FE"/>
    <w:rsid w:val="00113508"/>
    <w:rsid w:val="00124234"/>
    <w:rsid w:val="00136B1B"/>
    <w:rsid w:val="0014135D"/>
    <w:rsid w:val="001840B9"/>
    <w:rsid w:val="0019233C"/>
    <w:rsid w:val="001B335D"/>
    <w:rsid w:val="001B5A36"/>
    <w:rsid w:val="001E494F"/>
    <w:rsid w:val="0022256F"/>
    <w:rsid w:val="002228BF"/>
    <w:rsid w:val="0023270B"/>
    <w:rsid w:val="002372EE"/>
    <w:rsid w:val="002501E9"/>
    <w:rsid w:val="00251D1E"/>
    <w:rsid w:val="00274BD6"/>
    <w:rsid w:val="0028701F"/>
    <w:rsid w:val="002B2303"/>
    <w:rsid w:val="002C73C5"/>
    <w:rsid w:val="002D76DA"/>
    <w:rsid w:val="002E1845"/>
    <w:rsid w:val="002F2275"/>
    <w:rsid w:val="00304C9B"/>
    <w:rsid w:val="00305AE8"/>
    <w:rsid w:val="00317279"/>
    <w:rsid w:val="00341257"/>
    <w:rsid w:val="0037787B"/>
    <w:rsid w:val="003801B2"/>
    <w:rsid w:val="00384627"/>
    <w:rsid w:val="003A7983"/>
    <w:rsid w:val="003B1478"/>
    <w:rsid w:val="003C6745"/>
    <w:rsid w:val="003D46C0"/>
    <w:rsid w:val="004019F2"/>
    <w:rsid w:val="00405639"/>
    <w:rsid w:val="004304D6"/>
    <w:rsid w:val="00435742"/>
    <w:rsid w:val="00457C90"/>
    <w:rsid w:val="00463A42"/>
    <w:rsid w:val="00467BE0"/>
    <w:rsid w:val="00492B9C"/>
    <w:rsid w:val="004B445B"/>
    <w:rsid w:val="004D07BE"/>
    <w:rsid w:val="004D232B"/>
    <w:rsid w:val="00542BC7"/>
    <w:rsid w:val="00563B0B"/>
    <w:rsid w:val="00570BB6"/>
    <w:rsid w:val="005766C3"/>
    <w:rsid w:val="005E5569"/>
    <w:rsid w:val="005F0BB4"/>
    <w:rsid w:val="00602A26"/>
    <w:rsid w:val="0060757F"/>
    <w:rsid w:val="0061207F"/>
    <w:rsid w:val="006133F5"/>
    <w:rsid w:val="00652A0F"/>
    <w:rsid w:val="00677141"/>
    <w:rsid w:val="00697005"/>
    <w:rsid w:val="00697FBC"/>
    <w:rsid w:val="006D7828"/>
    <w:rsid w:val="006F6E47"/>
    <w:rsid w:val="007112EF"/>
    <w:rsid w:val="00712FF8"/>
    <w:rsid w:val="0072433E"/>
    <w:rsid w:val="00742091"/>
    <w:rsid w:val="007441EA"/>
    <w:rsid w:val="00754322"/>
    <w:rsid w:val="00770743"/>
    <w:rsid w:val="007D02E2"/>
    <w:rsid w:val="007E6DCC"/>
    <w:rsid w:val="00820FA8"/>
    <w:rsid w:val="00822F29"/>
    <w:rsid w:val="00883DD3"/>
    <w:rsid w:val="008A5837"/>
    <w:rsid w:val="008F3EDA"/>
    <w:rsid w:val="00933651"/>
    <w:rsid w:val="0094205A"/>
    <w:rsid w:val="00960B21"/>
    <w:rsid w:val="00965E57"/>
    <w:rsid w:val="00987421"/>
    <w:rsid w:val="00990079"/>
    <w:rsid w:val="00990789"/>
    <w:rsid w:val="00992E64"/>
    <w:rsid w:val="009A28AD"/>
    <w:rsid w:val="009A4B9E"/>
    <w:rsid w:val="009B51FA"/>
    <w:rsid w:val="009D6095"/>
    <w:rsid w:val="00A0741E"/>
    <w:rsid w:val="00A245ED"/>
    <w:rsid w:val="00A37473"/>
    <w:rsid w:val="00A42F21"/>
    <w:rsid w:val="00A62E41"/>
    <w:rsid w:val="00A6514C"/>
    <w:rsid w:val="00A729EA"/>
    <w:rsid w:val="00B508B0"/>
    <w:rsid w:val="00B83D20"/>
    <w:rsid w:val="00BA48B4"/>
    <w:rsid w:val="00BE13DC"/>
    <w:rsid w:val="00BE2EE9"/>
    <w:rsid w:val="00BF43E2"/>
    <w:rsid w:val="00C55439"/>
    <w:rsid w:val="00C67B96"/>
    <w:rsid w:val="00C92DAD"/>
    <w:rsid w:val="00CC51E8"/>
    <w:rsid w:val="00D00F12"/>
    <w:rsid w:val="00D037FE"/>
    <w:rsid w:val="00D9647D"/>
    <w:rsid w:val="00DA6B12"/>
    <w:rsid w:val="00DC2C6C"/>
    <w:rsid w:val="00DC3758"/>
    <w:rsid w:val="00DD31A9"/>
    <w:rsid w:val="00DD63C6"/>
    <w:rsid w:val="00E21C7D"/>
    <w:rsid w:val="00E542B6"/>
    <w:rsid w:val="00E90885"/>
    <w:rsid w:val="00EB2AA4"/>
    <w:rsid w:val="00EB69D9"/>
    <w:rsid w:val="00EC59BA"/>
    <w:rsid w:val="00ED50C2"/>
    <w:rsid w:val="00ED59E5"/>
    <w:rsid w:val="00F17073"/>
    <w:rsid w:val="00FE43DC"/>
    <w:rsid w:val="00FF32BD"/>
    <w:rsid w:val="00FF3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253520BC"/>
  <w14:defaultImageDpi w14:val="0"/>
  <w15:docId w15:val="{D250F8BD-CF3A-40B8-8519-A31EF7AD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57F"/>
    <w:pPr>
      <w:tabs>
        <w:tab w:val="center" w:pos="4252"/>
        <w:tab w:val="right" w:pos="8504"/>
      </w:tabs>
      <w:snapToGrid w:val="0"/>
    </w:pPr>
  </w:style>
  <w:style w:type="character" w:customStyle="1" w:styleId="a4">
    <w:name w:val="ヘッダー (文字)"/>
    <w:basedOn w:val="a0"/>
    <w:link w:val="a3"/>
    <w:uiPriority w:val="99"/>
    <w:locked/>
    <w:rsid w:val="0060757F"/>
    <w:rPr>
      <w:rFonts w:cs="Times New Roman"/>
      <w:color w:val="000000"/>
      <w:kern w:val="0"/>
      <w:sz w:val="24"/>
    </w:rPr>
  </w:style>
  <w:style w:type="paragraph" w:styleId="a5">
    <w:name w:val="footer"/>
    <w:basedOn w:val="a"/>
    <w:link w:val="a6"/>
    <w:uiPriority w:val="99"/>
    <w:unhideWhenUsed/>
    <w:rsid w:val="0060757F"/>
    <w:pPr>
      <w:tabs>
        <w:tab w:val="center" w:pos="4252"/>
        <w:tab w:val="right" w:pos="8504"/>
      </w:tabs>
      <w:snapToGrid w:val="0"/>
    </w:pPr>
  </w:style>
  <w:style w:type="character" w:customStyle="1" w:styleId="a6">
    <w:name w:val="フッター (文字)"/>
    <w:basedOn w:val="a0"/>
    <w:link w:val="a5"/>
    <w:uiPriority w:val="99"/>
    <w:locked/>
    <w:rsid w:val="0060757F"/>
    <w:rPr>
      <w:rFonts w:cs="Times New Roman"/>
      <w:color w:val="000000"/>
      <w:kern w:val="0"/>
      <w:sz w:val="24"/>
    </w:rPr>
  </w:style>
  <w:style w:type="paragraph" w:styleId="a7">
    <w:name w:val="Closing"/>
    <w:basedOn w:val="a"/>
    <w:link w:val="a8"/>
    <w:uiPriority w:val="99"/>
    <w:unhideWhenUsed/>
    <w:rsid w:val="00C55439"/>
    <w:pPr>
      <w:jc w:val="right"/>
    </w:pPr>
    <w:rPr>
      <w:sz w:val="22"/>
      <w:szCs w:val="22"/>
    </w:rPr>
  </w:style>
  <w:style w:type="character" w:customStyle="1" w:styleId="a8">
    <w:name w:val="結語 (文字)"/>
    <w:basedOn w:val="a0"/>
    <w:link w:val="a7"/>
    <w:uiPriority w:val="99"/>
    <w:locked/>
    <w:rsid w:val="00C55439"/>
    <w:rPr>
      <w:rFonts w:cs="Times New Roman"/>
      <w:color w:val="000000"/>
      <w:kern w:val="0"/>
      <w:sz w:val="22"/>
    </w:rPr>
  </w:style>
  <w:style w:type="paragraph" w:styleId="a9">
    <w:name w:val="Balloon Text"/>
    <w:basedOn w:val="a"/>
    <w:link w:val="aa"/>
    <w:uiPriority w:val="99"/>
    <w:semiHidden/>
    <w:unhideWhenUsed/>
    <w:rsid w:val="00EB2AA4"/>
    <w:rPr>
      <w:rFonts w:ascii="Arial" w:eastAsia="ＭＳ ゴシック" w:hAnsi="Arial" w:cs="Times New Roman"/>
      <w:sz w:val="18"/>
      <w:szCs w:val="18"/>
    </w:rPr>
  </w:style>
  <w:style w:type="character" w:customStyle="1" w:styleId="aa">
    <w:name w:val="吹き出し (文字)"/>
    <w:basedOn w:val="a0"/>
    <w:link w:val="a9"/>
    <w:uiPriority w:val="99"/>
    <w:semiHidden/>
    <w:locked/>
    <w:rsid w:val="00EB2AA4"/>
    <w:rPr>
      <w:rFonts w:ascii="Arial" w:eastAsia="ＭＳ ゴシック" w:hAnsi="Arial" w:cs="Times New Roman"/>
      <w:color w:val="000000"/>
      <w:kern w:val="0"/>
      <w:sz w:val="18"/>
    </w:rPr>
  </w:style>
  <w:style w:type="table" w:styleId="ab">
    <w:name w:val="Table Grid"/>
    <w:basedOn w:val="a1"/>
    <w:uiPriority w:val="59"/>
    <w:rsid w:val="00D03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2341-963A-4379-A35B-98FFB408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しまだ</dc:creator>
  <cp:keywords/>
  <dc:description/>
  <cp:lastModifiedBy>rikusai</cp:lastModifiedBy>
  <cp:revision>2</cp:revision>
  <cp:lastPrinted>2021-05-19T04:52:00Z</cp:lastPrinted>
  <dcterms:created xsi:type="dcterms:W3CDTF">2022-08-09T04:21:00Z</dcterms:created>
  <dcterms:modified xsi:type="dcterms:W3CDTF">2022-08-09T04:21:00Z</dcterms:modified>
</cp:coreProperties>
</file>