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79DC5" w14:textId="77777777" w:rsidR="00A00E35" w:rsidRPr="0000797A" w:rsidRDefault="00A00E35" w:rsidP="00A00E35">
      <w:pPr>
        <w:autoSpaceDE w:val="0"/>
        <w:autoSpaceDN w:val="0"/>
        <w:adjustRightInd w:val="0"/>
        <w:ind w:leftChars="100" w:left="210"/>
        <w:jc w:val="left"/>
        <w:rPr>
          <w:b/>
          <w:bCs/>
          <w:szCs w:val="21"/>
          <w:shd w:val="pct15" w:color="auto" w:fill="FFFFFF"/>
        </w:rPr>
      </w:pPr>
      <w:r w:rsidRPr="0000797A">
        <w:rPr>
          <w:rFonts w:ascii="BIZ UDゴシック" w:eastAsia="BIZ UDゴシック" w:hAnsi="BIZ UDゴシック" w:cs="CIDFont+F3" w:hint="eastAsia"/>
          <w:b/>
          <w:bCs/>
          <w:color w:val="FF0000"/>
          <w:kern w:val="0"/>
          <w:sz w:val="18"/>
          <w:szCs w:val="16"/>
          <w:shd w:val="pct15" w:color="auto" w:fill="FFFFFF"/>
        </w:rPr>
        <w:t>新型コロナウイルス感染症予防ガイドラインを準用し、</w:t>
      </w:r>
      <w:r w:rsidRPr="0000797A">
        <w:rPr>
          <w:rFonts w:ascii="BIZ UDゴシック" w:eastAsia="BIZ UDゴシック" w:hAnsi="BIZ UDゴシック" w:hint="eastAsia"/>
          <w:b/>
          <w:bCs/>
          <w:color w:val="FF0000"/>
          <w:sz w:val="18"/>
          <w:szCs w:val="16"/>
          <w:shd w:val="pct15" w:color="auto" w:fill="FFFFFF"/>
        </w:rPr>
        <w:t>感染予防対策として、催事等開催にあたっては、181.8m</w:t>
      </w:r>
      <w:r w:rsidRPr="0000797A">
        <w:rPr>
          <w:rFonts w:ascii="BIZ UDゴシック" w:eastAsia="BIZ UDゴシック" w:hAnsi="BIZ UDゴシック" w:hint="eastAsia"/>
          <w:b/>
          <w:bCs/>
          <w:color w:val="FF0000"/>
          <w:sz w:val="18"/>
          <w:szCs w:val="16"/>
          <w:shd w:val="pct15" w:color="auto" w:fill="FFFFFF"/>
          <w:vertAlign w:val="superscript"/>
        </w:rPr>
        <w:t>2</w:t>
      </w:r>
      <w:r w:rsidRPr="0000797A">
        <w:rPr>
          <w:rFonts w:ascii="BIZ UDゴシック" w:eastAsia="BIZ UDゴシック" w:hAnsi="BIZ UDゴシック" w:hint="eastAsia"/>
          <w:b/>
          <w:bCs/>
          <w:color w:val="FF0000"/>
          <w:sz w:val="18"/>
          <w:szCs w:val="16"/>
          <w:shd w:val="pct15" w:color="auto" w:fill="FFFFFF"/>
        </w:rPr>
        <w:t xml:space="preserve">　収容率90名（2掛け）50％以下に縮小し開催いたします。</w:t>
      </w:r>
    </w:p>
    <w:p w14:paraId="7D1EF70D" w14:textId="470F58D7" w:rsidR="00B97D12" w:rsidRPr="0000797A" w:rsidRDefault="00AB3B19" w:rsidP="00B97D12">
      <w:pPr>
        <w:snapToGrid w:val="0"/>
        <w:jc w:val="center"/>
        <w:rPr>
          <w:b/>
          <w:bCs/>
          <w:sz w:val="28"/>
          <w:szCs w:val="32"/>
        </w:rPr>
      </w:pPr>
      <w:r w:rsidRPr="0000797A">
        <w:rPr>
          <w:rFonts w:hint="eastAsia"/>
          <w:b/>
          <w:bCs/>
          <w:sz w:val="28"/>
          <w:szCs w:val="32"/>
        </w:rPr>
        <w:t>「</w:t>
      </w:r>
      <w:r w:rsidR="00B97D12" w:rsidRPr="0000797A">
        <w:rPr>
          <w:rFonts w:hint="eastAsia"/>
          <w:b/>
          <w:bCs/>
          <w:sz w:val="28"/>
          <w:szCs w:val="32"/>
        </w:rPr>
        <w:t>陸運業</w:t>
      </w:r>
      <w:r w:rsidRPr="0000797A">
        <w:rPr>
          <w:rFonts w:hint="eastAsia"/>
          <w:b/>
          <w:bCs/>
          <w:sz w:val="28"/>
          <w:szCs w:val="32"/>
        </w:rPr>
        <w:t>」</w:t>
      </w:r>
      <w:r w:rsidR="00B97D12" w:rsidRPr="0000797A">
        <w:rPr>
          <w:rFonts w:hint="eastAsia"/>
          <w:b/>
          <w:bCs/>
          <w:sz w:val="28"/>
          <w:szCs w:val="32"/>
        </w:rPr>
        <w:t>で働く人のはじめての安全と</w:t>
      </w:r>
      <w:r w:rsidR="00BB0F68" w:rsidRPr="0000797A">
        <w:rPr>
          <w:rFonts w:hint="eastAsia"/>
          <w:b/>
          <w:bCs/>
          <w:sz w:val="28"/>
          <w:szCs w:val="32"/>
        </w:rPr>
        <w:t>健康講習会のご案内</w:t>
      </w:r>
    </w:p>
    <w:p w14:paraId="0621324B" w14:textId="10CA9242" w:rsidR="00B97D12" w:rsidRPr="0000797A" w:rsidRDefault="00B97D12" w:rsidP="00B97D12">
      <w:pPr>
        <w:snapToGrid w:val="0"/>
        <w:jc w:val="center"/>
        <w:rPr>
          <w:rFonts w:ascii="BIZ UDPゴシック" w:eastAsia="BIZ UDPゴシック" w:hAnsi="BIZ UDPゴシック"/>
          <w:color w:val="FF0000"/>
        </w:rPr>
      </w:pPr>
      <w:r w:rsidRPr="0000797A">
        <w:rPr>
          <w:rFonts w:ascii="BIZ UDPゴシック" w:eastAsia="BIZ UDPゴシック" w:hAnsi="BIZ UDPゴシック" w:hint="eastAsia"/>
        </w:rPr>
        <w:t>（雇い入れ時等の安全衛生教育）</w:t>
      </w:r>
      <w:r w:rsidR="00A51248" w:rsidRPr="0000797A">
        <w:rPr>
          <w:rFonts w:ascii="BIZ UDPゴシック" w:eastAsia="BIZ UDPゴシック" w:hAnsi="BIZ UDPゴシック" w:hint="eastAsia"/>
        </w:rPr>
        <w:t xml:space="preserve">　</w:t>
      </w:r>
      <w:r w:rsidR="009B7EC7" w:rsidRPr="0000797A">
        <w:rPr>
          <w:rFonts w:ascii="BIZ UDPゴシック" w:eastAsia="BIZ UDPゴシック" w:hAnsi="BIZ UDPゴシック" w:hint="eastAsia"/>
        </w:rPr>
        <w:t>支部企画集団指導</w:t>
      </w:r>
      <w:r w:rsidR="009B7EC7">
        <w:rPr>
          <w:rFonts w:ascii="BIZ UDPゴシック" w:eastAsia="BIZ UDPゴシック" w:hAnsi="BIZ UDPゴシック" w:hint="eastAsia"/>
          <w:sz w:val="22"/>
          <w:szCs w:val="24"/>
        </w:rPr>
        <w:t xml:space="preserve">　</w:t>
      </w:r>
      <w:r w:rsidR="00A51248" w:rsidRPr="0000797A">
        <w:rPr>
          <w:rFonts w:ascii="BIZ UDPゴシック" w:eastAsia="BIZ UDPゴシック" w:hAnsi="BIZ UDPゴシック" w:hint="eastAsia"/>
          <w:color w:val="FF0000"/>
          <w:shd w:val="pct15" w:color="auto" w:fill="FFFFFF"/>
        </w:rPr>
        <w:t>参加費無料</w:t>
      </w:r>
    </w:p>
    <w:p w14:paraId="461274F0" w14:textId="2431AA0F" w:rsidR="00BB0F68" w:rsidRPr="00BB0F68" w:rsidRDefault="00BB0F68" w:rsidP="00BB0F68">
      <w:pPr>
        <w:snapToGrid w:val="0"/>
        <w:ind w:firstLineChars="100" w:firstLine="220"/>
        <w:jc w:val="left"/>
        <w:rPr>
          <w:sz w:val="22"/>
          <w:szCs w:val="24"/>
        </w:rPr>
      </w:pPr>
      <w:r w:rsidRPr="00BB0F68">
        <w:rPr>
          <w:rFonts w:hint="eastAsia"/>
          <w:sz w:val="22"/>
          <w:szCs w:val="24"/>
        </w:rPr>
        <w:t>当協会では、陸運業で働く人のための雇い入れ時の教育を実施しております。</w:t>
      </w:r>
    </w:p>
    <w:p w14:paraId="012F240B" w14:textId="1116BD55" w:rsidR="00AB3B19" w:rsidRDefault="00BB0F68" w:rsidP="00AB3B19">
      <w:pPr>
        <w:snapToGrid w:val="0"/>
        <w:jc w:val="left"/>
        <w:rPr>
          <w:sz w:val="22"/>
          <w:szCs w:val="24"/>
        </w:rPr>
      </w:pPr>
      <w:r>
        <w:rPr>
          <w:rFonts w:hint="eastAsia"/>
          <w:sz w:val="22"/>
          <w:szCs w:val="24"/>
        </w:rPr>
        <w:t>職場における</w:t>
      </w:r>
      <w:r w:rsidR="0072129C">
        <w:rPr>
          <w:rFonts w:hint="eastAsia"/>
          <w:sz w:val="22"/>
          <w:szCs w:val="24"/>
        </w:rPr>
        <w:t>災害事故や健康障害に遭うリスクを無くすためには、職場に雇用されて仕事を始める前に当該業務に係る安全と衛生に関する基礎的な知識を身に着けることが必要となります。</w:t>
      </w:r>
    </w:p>
    <w:p w14:paraId="6FD405B8" w14:textId="4B339812" w:rsidR="0072129C" w:rsidRDefault="0072129C" w:rsidP="00AB3B19">
      <w:pPr>
        <w:snapToGrid w:val="0"/>
        <w:jc w:val="left"/>
        <w:rPr>
          <w:sz w:val="22"/>
          <w:szCs w:val="24"/>
        </w:rPr>
      </w:pPr>
      <w:r>
        <w:rPr>
          <w:rFonts w:hint="eastAsia"/>
          <w:sz w:val="22"/>
          <w:szCs w:val="24"/>
        </w:rPr>
        <w:t xml:space="preserve">　さらに、平成２５年３月に「陸上貨物運送業における荷役災害の安全対策ガイドライン」が厚生労働省で策定され、同年の６月には「職場における腰痛予防</w:t>
      </w:r>
      <w:r w:rsidR="00A2693D">
        <w:rPr>
          <w:rFonts w:hint="eastAsia"/>
          <w:sz w:val="22"/>
          <w:szCs w:val="24"/>
        </w:rPr>
        <w:t>対策指針」の改訂が行われるなど、陸運業における労働災害防止を図るための新たな取り組みが進められる中、雇い入れ時の安全衛生教育が適切に実施され、労働災害減少</w:t>
      </w:r>
      <w:r w:rsidR="00D3435E">
        <w:rPr>
          <w:rFonts w:hint="eastAsia"/>
          <w:sz w:val="22"/>
          <w:szCs w:val="24"/>
        </w:rPr>
        <w:t>に担うための教育を実施致します。</w:t>
      </w:r>
    </w:p>
    <w:p w14:paraId="2ED54928" w14:textId="42BC289D" w:rsidR="00D3435E" w:rsidRDefault="00D3435E" w:rsidP="00AB3B19">
      <w:pPr>
        <w:snapToGrid w:val="0"/>
        <w:jc w:val="left"/>
        <w:rPr>
          <w:sz w:val="22"/>
          <w:szCs w:val="24"/>
        </w:rPr>
      </w:pPr>
      <w:r>
        <w:rPr>
          <w:rFonts w:hint="eastAsia"/>
          <w:sz w:val="22"/>
          <w:szCs w:val="24"/>
        </w:rPr>
        <w:t>１．対象者：新規採用者および作業内容及び変更が生じる者</w:t>
      </w:r>
    </w:p>
    <w:p w14:paraId="51492179" w14:textId="2F9EADDD" w:rsidR="00D3435E" w:rsidRDefault="00D3435E" w:rsidP="00AB3B19">
      <w:pPr>
        <w:snapToGrid w:val="0"/>
        <w:jc w:val="left"/>
        <w:rPr>
          <w:sz w:val="22"/>
          <w:szCs w:val="24"/>
        </w:rPr>
      </w:pPr>
      <w:r>
        <w:rPr>
          <w:rFonts w:hint="eastAsia"/>
          <w:sz w:val="22"/>
          <w:szCs w:val="24"/>
        </w:rPr>
        <w:t>２．内　容：</w:t>
      </w:r>
      <w:r w:rsidR="007123E8">
        <w:rPr>
          <w:rFonts w:hint="eastAsia"/>
          <w:sz w:val="22"/>
          <w:szCs w:val="24"/>
        </w:rPr>
        <w:t>雇い入れ時の教育（</w:t>
      </w:r>
      <w:r>
        <w:rPr>
          <w:rFonts w:hint="eastAsia"/>
          <w:sz w:val="22"/>
          <w:szCs w:val="24"/>
        </w:rPr>
        <w:t>カリュキラムについては下記を参照ください</w:t>
      </w:r>
      <w:r w:rsidR="007123E8">
        <w:rPr>
          <w:rFonts w:hint="eastAsia"/>
          <w:sz w:val="22"/>
          <w:szCs w:val="24"/>
        </w:rPr>
        <w:t>）</w:t>
      </w:r>
    </w:p>
    <w:p w14:paraId="7A4F2FCB" w14:textId="31D550B6" w:rsidR="007123E8" w:rsidRDefault="007123E8" w:rsidP="007123E8">
      <w:pPr>
        <w:snapToGrid w:val="0"/>
        <w:jc w:val="left"/>
        <w:rPr>
          <w:sz w:val="22"/>
          <w:szCs w:val="24"/>
        </w:rPr>
      </w:pPr>
      <w:r>
        <w:rPr>
          <w:rFonts w:hint="eastAsia"/>
          <w:sz w:val="22"/>
          <w:szCs w:val="24"/>
        </w:rPr>
        <w:t>３．受講料：無　料（千葉県トラック協会・陸災防会員のみ）</w:t>
      </w:r>
    </w:p>
    <w:p w14:paraId="609E1734" w14:textId="13461B28" w:rsidR="007123E8" w:rsidRDefault="007123E8" w:rsidP="007123E8">
      <w:pPr>
        <w:snapToGrid w:val="0"/>
        <w:jc w:val="left"/>
        <w:rPr>
          <w:sz w:val="22"/>
          <w:szCs w:val="24"/>
        </w:rPr>
      </w:pPr>
      <w:r>
        <w:rPr>
          <w:rFonts w:hint="eastAsia"/>
          <w:sz w:val="22"/>
          <w:szCs w:val="24"/>
        </w:rPr>
        <w:t>４．場　所：〒261-0002　千葉市美浜区新港212-10　千葉県トラック会館３階</w:t>
      </w:r>
    </w:p>
    <w:p w14:paraId="038C8728" w14:textId="4D4081E6" w:rsidR="00CA10C9" w:rsidRDefault="00CA10C9" w:rsidP="007123E8">
      <w:pPr>
        <w:snapToGrid w:val="0"/>
        <w:jc w:val="left"/>
        <w:rPr>
          <w:sz w:val="22"/>
          <w:szCs w:val="24"/>
        </w:rPr>
      </w:pPr>
      <w:r>
        <w:rPr>
          <w:rFonts w:hint="eastAsia"/>
          <w:sz w:val="22"/>
          <w:szCs w:val="24"/>
        </w:rPr>
        <w:t>５．講習日：令和４年６月２４日（金）９時００分から１６時３０分</w:t>
      </w:r>
    </w:p>
    <w:p w14:paraId="3EC426FA" w14:textId="2BF0201B" w:rsidR="00CA10C9" w:rsidRPr="00D3435E" w:rsidRDefault="00CA10C9" w:rsidP="007123E8">
      <w:pPr>
        <w:snapToGrid w:val="0"/>
        <w:jc w:val="left"/>
        <w:rPr>
          <w:rFonts w:hint="eastAsia"/>
          <w:sz w:val="22"/>
          <w:szCs w:val="24"/>
        </w:rPr>
      </w:pPr>
      <w:r>
        <w:rPr>
          <w:rFonts w:hint="eastAsia"/>
          <w:sz w:val="22"/>
          <w:szCs w:val="24"/>
        </w:rPr>
        <w:t>６．定　員：約５０名</w:t>
      </w:r>
    </w:p>
    <w:p w14:paraId="4CD3F447" w14:textId="3E945C51" w:rsidR="007123E8" w:rsidRDefault="007123E8" w:rsidP="007123E8">
      <w:pPr>
        <w:snapToGrid w:val="0"/>
        <w:jc w:val="center"/>
        <w:rPr>
          <w:sz w:val="22"/>
          <w:szCs w:val="24"/>
        </w:rPr>
      </w:pPr>
      <w:r>
        <w:rPr>
          <w:rFonts w:hint="eastAsia"/>
          <w:sz w:val="22"/>
          <w:szCs w:val="24"/>
        </w:rPr>
        <w:t>「雇い入れ時の教育内容」</w:t>
      </w:r>
    </w:p>
    <w:tbl>
      <w:tblPr>
        <w:tblStyle w:val="a3"/>
        <w:tblW w:w="0" w:type="auto"/>
        <w:jc w:val="center"/>
        <w:tblLook w:val="04A0" w:firstRow="1" w:lastRow="0" w:firstColumn="1" w:lastColumn="0" w:noHBand="0" w:noVBand="1"/>
      </w:tblPr>
      <w:tblGrid>
        <w:gridCol w:w="6091"/>
        <w:gridCol w:w="2403"/>
      </w:tblGrid>
      <w:tr w:rsidR="00D3435E" w14:paraId="3232A99D" w14:textId="77777777" w:rsidTr="00791E50">
        <w:trPr>
          <w:jc w:val="center"/>
        </w:trPr>
        <w:tc>
          <w:tcPr>
            <w:tcW w:w="6091" w:type="dxa"/>
          </w:tcPr>
          <w:p w14:paraId="60F27113" w14:textId="12B37F2C" w:rsidR="00D3435E" w:rsidRPr="007123E8" w:rsidRDefault="00CE239B" w:rsidP="007123E8">
            <w:pPr>
              <w:snapToGrid w:val="0"/>
              <w:jc w:val="center"/>
              <w:rPr>
                <w:sz w:val="18"/>
                <w:szCs w:val="20"/>
              </w:rPr>
            </w:pPr>
            <w:r w:rsidRPr="007123E8">
              <w:rPr>
                <w:rFonts w:hint="eastAsia"/>
                <w:sz w:val="18"/>
                <w:szCs w:val="20"/>
              </w:rPr>
              <w:t>講習内容</w:t>
            </w:r>
          </w:p>
        </w:tc>
        <w:tc>
          <w:tcPr>
            <w:tcW w:w="2403" w:type="dxa"/>
          </w:tcPr>
          <w:p w14:paraId="4FE8D4A5" w14:textId="37264D83" w:rsidR="00D3435E" w:rsidRPr="007123E8" w:rsidRDefault="00CE239B" w:rsidP="007123E8">
            <w:pPr>
              <w:snapToGrid w:val="0"/>
              <w:jc w:val="center"/>
              <w:rPr>
                <w:sz w:val="18"/>
                <w:szCs w:val="20"/>
              </w:rPr>
            </w:pPr>
            <w:r w:rsidRPr="007123E8">
              <w:rPr>
                <w:rFonts w:hint="eastAsia"/>
                <w:sz w:val="18"/>
                <w:szCs w:val="20"/>
              </w:rPr>
              <w:t>講習時間</w:t>
            </w:r>
          </w:p>
        </w:tc>
      </w:tr>
      <w:tr w:rsidR="00791E50" w14:paraId="628902C3" w14:textId="77777777" w:rsidTr="00791E50">
        <w:trPr>
          <w:jc w:val="center"/>
        </w:trPr>
        <w:tc>
          <w:tcPr>
            <w:tcW w:w="6091" w:type="dxa"/>
          </w:tcPr>
          <w:p w14:paraId="5CA1C68C" w14:textId="10C3CB03" w:rsidR="00791E50" w:rsidRPr="007123E8" w:rsidRDefault="00791E50" w:rsidP="00CE239B">
            <w:pPr>
              <w:snapToGrid w:val="0"/>
              <w:jc w:val="left"/>
              <w:rPr>
                <w:sz w:val="18"/>
                <w:szCs w:val="20"/>
              </w:rPr>
            </w:pPr>
            <w:r w:rsidRPr="007123E8">
              <w:rPr>
                <w:rFonts w:hint="eastAsia"/>
                <w:sz w:val="18"/>
                <w:szCs w:val="20"/>
              </w:rPr>
              <w:t>第１章　　陸運業の仕事とは</w:t>
            </w:r>
          </w:p>
        </w:tc>
        <w:tc>
          <w:tcPr>
            <w:tcW w:w="2403" w:type="dxa"/>
            <w:vMerge w:val="restart"/>
            <w:vAlign w:val="center"/>
          </w:tcPr>
          <w:p w14:paraId="454AD2E2" w14:textId="0F12D375" w:rsidR="00791E50" w:rsidRPr="007123E8" w:rsidRDefault="00791E50" w:rsidP="000D57A2">
            <w:pPr>
              <w:snapToGrid w:val="0"/>
              <w:jc w:val="center"/>
              <w:rPr>
                <w:sz w:val="18"/>
                <w:szCs w:val="20"/>
              </w:rPr>
            </w:pPr>
            <w:r>
              <w:rPr>
                <w:rFonts w:hint="eastAsia"/>
                <w:sz w:val="18"/>
                <w:szCs w:val="20"/>
              </w:rPr>
              <w:t>０．５時間</w:t>
            </w:r>
          </w:p>
        </w:tc>
      </w:tr>
      <w:tr w:rsidR="00791E50" w14:paraId="5648FF89" w14:textId="77777777" w:rsidTr="00791E50">
        <w:trPr>
          <w:jc w:val="center"/>
        </w:trPr>
        <w:tc>
          <w:tcPr>
            <w:tcW w:w="6091" w:type="dxa"/>
          </w:tcPr>
          <w:p w14:paraId="3D3BEACD" w14:textId="5DEEF43E" w:rsidR="00791E50" w:rsidRPr="007123E8" w:rsidRDefault="00791E50" w:rsidP="00CE239B">
            <w:pPr>
              <w:snapToGrid w:val="0"/>
              <w:jc w:val="left"/>
              <w:rPr>
                <w:sz w:val="18"/>
                <w:szCs w:val="20"/>
              </w:rPr>
            </w:pPr>
            <w:r>
              <w:rPr>
                <w:noProof/>
                <w:sz w:val="24"/>
                <w:szCs w:val="28"/>
              </w:rPr>
              <w:drawing>
                <wp:anchor distT="0" distB="0" distL="114300" distR="114300" simplePos="0" relativeHeight="251663360" behindDoc="1" locked="0" layoutInCell="1" allowOverlap="1" wp14:anchorId="559D55F1" wp14:editId="37E46346">
                  <wp:simplePos x="0" y="0"/>
                  <wp:positionH relativeFrom="column">
                    <wp:posOffset>970915</wp:posOffset>
                  </wp:positionH>
                  <wp:positionV relativeFrom="paragraph">
                    <wp:posOffset>74522</wp:posOffset>
                  </wp:positionV>
                  <wp:extent cx="2544150" cy="1695450"/>
                  <wp:effectExtent l="0" t="0" r="889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4150" cy="1695450"/>
                          </a:xfrm>
                          <a:prstGeom prst="rect">
                            <a:avLst/>
                          </a:prstGeom>
                          <a:noFill/>
                          <a:ln>
                            <a:noFill/>
                          </a:ln>
                          <a:effectLst>
                            <a:softEdge rad="317500"/>
                          </a:effectLst>
                        </pic:spPr>
                      </pic:pic>
                    </a:graphicData>
                  </a:graphic>
                  <wp14:sizeRelH relativeFrom="margin">
                    <wp14:pctWidth>0</wp14:pctWidth>
                  </wp14:sizeRelH>
                  <wp14:sizeRelV relativeFrom="margin">
                    <wp14:pctHeight>0</wp14:pctHeight>
                  </wp14:sizeRelV>
                </wp:anchor>
              </w:drawing>
            </w:r>
            <w:r w:rsidRPr="007123E8">
              <w:rPr>
                <w:rFonts w:hint="eastAsia"/>
                <w:sz w:val="18"/>
                <w:szCs w:val="20"/>
              </w:rPr>
              <w:t>第２章　　職場生活と安全衛生</w:t>
            </w:r>
          </w:p>
        </w:tc>
        <w:tc>
          <w:tcPr>
            <w:tcW w:w="2403" w:type="dxa"/>
            <w:vMerge/>
          </w:tcPr>
          <w:p w14:paraId="3EAB8CE5" w14:textId="2FA48EAA" w:rsidR="00791E50" w:rsidRPr="007123E8" w:rsidRDefault="00791E50" w:rsidP="000D57A2">
            <w:pPr>
              <w:snapToGrid w:val="0"/>
              <w:jc w:val="center"/>
              <w:rPr>
                <w:sz w:val="18"/>
                <w:szCs w:val="20"/>
              </w:rPr>
            </w:pPr>
          </w:p>
        </w:tc>
      </w:tr>
      <w:tr w:rsidR="00CE239B" w14:paraId="74E14A7A" w14:textId="77777777" w:rsidTr="00791E50">
        <w:trPr>
          <w:jc w:val="center"/>
        </w:trPr>
        <w:tc>
          <w:tcPr>
            <w:tcW w:w="6091" w:type="dxa"/>
          </w:tcPr>
          <w:p w14:paraId="49801C83" w14:textId="5992AFA3" w:rsidR="00CE239B" w:rsidRPr="007123E8" w:rsidRDefault="00CE239B" w:rsidP="00CE239B">
            <w:pPr>
              <w:snapToGrid w:val="0"/>
              <w:jc w:val="left"/>
              <w:rPr>
                <w:sz w:val="18"/>
                <w:szCs w:val="20"/>
              </w:rPr>
            </w:pPr>
            <w:r w:rsidRPr="007123E8">
              <w:rPr>
                <w:rFonts w:hint="eastAsia"/>
                <w:sz w:val="18"/>
                <w:szCs w:val="20"/>
              </w:rPr>
              <w:t>第３章　　交通労働災害の防止</w:t>
            </w:r>
          </w:p>
        </w:tc>
        <w:tc>
          <w:tcPr>
            <w:tcW w:w="2403" w:type="dxa"/>
          </w:tcPr>
          <w:p w14:paraId="52D29D17" w14:textId="64C6F0F5" w:rsidR="00CE239B" w:rsidRPr="007123E8" w:rsidRDefault="00294D29" w:rsidP="000D57A2">
            <w:pPr>
              <w:snapToGrid w:val="0"/>
              <w:jc w:val="center"/>
              <w:rPr>
                <w:sz w:val="18"/>
                <w:szCs w:val="20"/>
              </w:rPr>
            </w:pPr>
            <w:r>
              <w:rPr>
                <w:rFonts w:hint="eastAsia"/>
                <w:sz w:val="18"/>
                <w:szCs w:val="20"/>
              </w:rPr>
              <w:t>１．</w:t>
            </w:r>
            <w:r w:rsidR="007D686C">
              <w:rPr>
                <w:rFonts w:hint="eastAsia"/>
                <w:sz w:val="18"/>
                <w:szCs w:val="20"/>
              </w:rPr>
              <w:t>５</w:t>
            </w:r>
            <w:r w:rsidR="00791E50">
              <w:rPr>
                <w:rFonts w:hint="eastAsia"/>
                <w:sz w:val="18"/>
                <w:szCs w:val="20"/>
              </w:rPr>
              <w:t>時間</w:t>
            </w:r>
          </w:p>
        </w:tc>
      </w:tr>
      <w:tr w:rsidR="00791E50" w14:paraId="61BB0874" w14:textId="77777777" w:rsidTr="00791E50">
        <w:trPr>
          <w:jc w:val="center"/>
        </w:trPr>
        <w:tc>
          <w:tcPr>
            <w:tcW w:w="6091" w:type="dxa"/>
          </w:tcPr>
          <w:p w14:paraId="01F32355" w14:textId="6B41FF60" w:rsidR="00791E50" w:rsidRPr="007123E8" w:rsidRDefault="00791E50" w:rsidP="00CE239B">
            <w:pPr>
              <w:snapToGrid w:val="0"/>
              <w:jc w:val="left"/>
              <w:rPr>
                <w:sz w:val="18"/>
                <w:szCs w:val="20"/>
              </w:rPr>
            </w:pPr>
            <w:r w:rsidRPr="007123E8">
              <w:rPr>
                <w:rFonts w:hint="eastAsia"/>
                <w:sz w:val="18"/>
                <w:szCs w:val="20"/>
              </w:rPr>
              <w:t>第４章　　荷役作業に用いる機械・器具等</w:t>
            </w:r>
          </w:p>
        </w:tc>
        <w:tc>
          <w:tcPr>
            <w:tcW w:w="2403" w:type="dxa"/>
            <w:vMerge w:val="restart"/>
            <w:vAlign w:val="center"/>
          </w:tcPr>
          <w:p w14:paraId="679F34D7" w14:textId="4290C4B9" w:rsidR="00791E50" w:rsidRPr="007123E8" w:rsidRDefault="00294D29" w:rsidP="000D57A2">
            <w:pPr>
              <w:snapToGrid w:val="0"/>
              <w:jc w:val="center"/>
              <w:rPr>
                <w:sz w:val="18"/>
                <w:szCs w:val="20"/>
              </w:rPr>
            </w:pPr>
            <w:r>
              <w:rPr>
                <w:rFonts w:hint="eastAsia"/>
                <w:sz w:val="18"/>
                <w:szCs w:val="20"/>
              </w:rPr>
              <w:t>１．</w:t>
            </w:r>
            <w:r w:rsidR="007D686C">
              <w:rPr>
                <w:rFonts w:hint="eastAsia"/>
                <w:sz w:val="18"/>
                <w:szCs w:val="20"/>
              </w:rPr>
              <w:t>５</w:t>
            </w:r>
            <w:r w:rsidR="00791E50">
              <w:rPr>
                <w:rFonts w:hint="eastAsia"/>
                <w:sz w:val="18"/>
                <w:szCs w:val="20"/>
              </w:rPr>
              <w:t>時間</w:t>
            </w:r>
          </w:p>
        </w:tc>
      </w:tr>
      <w:tr w:rsidR="00791E50" w14:paraId="1034C7DE" w14:textId="77777777" w:rsidTr="00791E50">
        <w:trPr>
          <w:jc w:val="center"/>
        </w:trPr>
        <w:tc>
          <w:tcPr>
            <w:tcW w:w="6091" w:type="dxa"/>
          </w:tcPr>
          <w:p w14:paraId="2D647532" w14:textId="01C786B8" w:rsidR="00791E50" w:rsidRPr="007123E8" w:rsidRDefault="00791E50" w:rsidP="00CE239B">
            <w:pPr>
              <w:snapToGrid w:val="0"/>
              <w:jc w:val="left"/>
              <w:rPr>
                <w:sz w:val="18"/>
                <w:szCs w:val="20"/>
              </w:rPr>
            </w:pPr>
            <w:r w:rsidRPr="007123E8">
              <w:rPr>
                <w:rFonts w:hint="eastAsia"/>
                <w:sz w:val="18"/>
                <w:szCs w:val="20"/>
              </w:rPr>
              <w:t>第５章　　荷役運搬作業</w:t>
            </w:r>
          </w:p>
        </w:tc>
        <w:tc>
          <w:tcPr>
            <w:tcW w:w="2403" w:type="dxa"/>
            <w:vMerge/>
          </w:tcPr>
          <w:p w14:paraId="01F0DC01" w14:textId="392C53D5" w:rsidR="00791E50" w:rsidRPr="007123E8" w:rsidRDefault="00791E50" w:rsidP="000D57A2">
            <w:pPr>
              <w:snapToGrid w:val="0"/>
              <w:jc w:val="center"/>
              <w:rPr>
                <w:sz w:val="18"/>
                <w:szCs w:val="20"/>
              </w:rPr>
            </w:pPr>
          </w:p>
        </w:tc>
      </w:tr>
      <w:tr w:rsidR="00791E50" w14:paraId="45F5FD83" w14:textId="77777777" w:rsidTr="00791E50">
        <w:trPr>
          <w:jc w:val="center"/>
        </w:trPr>
        <w:tc>
          <w:tcPr>
            <w:tcW w:w="6091" w:type="dxa"/>
          </w:tcPr>
          <w:p w14:paraId="6278FE92" w14:textId="5E87E449" w:rsidR="00791E50" w:rsidRPr="007123E8" w:rsidRDefault="00791E50" w:rsidP="00CE239B">
            <w:pPr>
              <w:snapToGrid w:val="0"/>
              <w:jc w:val="left"/>
              <w:rPr>
                <w:sz w:val="18"/>
                <w:szCs w:val="20"/>
              </w:rPr>
            </w:pPr>
            <w:r w:rsidRPr="007123E8">
              <w:rPr>
                <w:rFonts w:hint="eastAsia"/>
                <w:sz w:val="18"/>
                <w:szCs w:val="20"/>
              </w:rPr>
              <w:t>第６章　　健康管理</w:t>
            </w:r>
          </w:p>
        </w:tc>
        <w:tc>
          <w:tcPr>
            <w:tcW w:w="2403" w:type="dxa"/>
            <w:vMerge w:val="restart"/>
            <w:vAlign w:val="center"/>
          </w:tcPr>
          <w:p w14:paraId="56CB07C5" w14:textId="4ABD13EC" w:rsidR="00791E50" w:rsidRPr="007123E8" w:rsidRDefault="00791E50" w:rsidP="000D57A2">
            <w:pPr>
              <w:snapToGrid w:val="0"/>
              <w:jc w:val="center"/>
              <w:rPr>
                <w:sz w:val="18"/>
                <w:szCs w:val="20"/>
              </w:rPr>
            </w:pPr>
            <w:r>
              <w:rPr>
                <w:rFonts w:hint="eastAsia"/>
                <w:sz w:val="18"/>
                <w:szCs w:val="20"/>
              </w:rPr>
              <w:t>１．０時間</w:t>
            </w:r>
          </w:p>
        </w:tc>
      </w:tr>
      <w:tr w:rsidR="00791E50" w14:paraId="12B6FC6E" w14:textId="77777777" w:rsidTr="00791E50">
        <w:trPr>
          <w:jc w:val="center"/>
        </w:trPr>
        <w:tc>
          <w:tcPr>
            <w:tcW w:w="6091" w:type="dxa"/>
          </w:tcPr>
          <w:p w14:paraId="2FD7F357" w14:textId="1E4D9B24" w:rsidR="00791E50" w:rsidRPr="007123E8" w:rsidRDefault="00791E50" w:rsidP="00CE239B">
            <w:pPr>
              <w:snapToGrid w:val="0"/>
              <w:jc w:val="left"/>
              <w:rPr>
                <w:sz w:val="18"/>
                <w:szCs w:val="20"/>
              </w:rPr>
            </w:pPr>
            <w:r w:rsidRPr="007123E8">
              <w:rPr>
                <w:rFonts w:hint="eastAsia"/>
                <w:sz w:val="18"/>
                <w:szCs w:val="20"/>
              </w:rPr>
              <w:t>第７章　　職場における腰痛予防</w:t>
            </w:r>
          </w:p>
        </w:tc>
        <w:tc>
          <w:tcPr>
            <w:tcW w:w="2403" w:type="dxa"/>
            <w:vMerge/>
          </w:tcPr>
          <w:p w14:paraId="0A9F0CB4" w14:textId="27EA8631" w:rsidR="00791E50" w:rsidRPr="007123E8" w:rsidRDefault="00791E50" w:rsidP="000D57A2">
            <w:pPr>
              <w:snapToGrid w:val="0"/>
              <w:jc w:val="center"/>
              <w:rPr>
                <w:sz w:val="18"/>
                <w:szCs w:val="20"/>
              </w:rPr>
            </w:pPr>
          </w:p>
        </w:tc>
      </w:tr>
      <w:tr w:rsidR="00294D29" w14:paraId="1E73183A" w14:textId="77777777" w:rsidTr="00791E50">
        <w:trPr>
          <w:jc w:val="center"/>
        </w:trPr>
        <w:tc>
          <w:tcPr>
            <w:tcW w:w="6091" w:type="dxa"/>
          </w:tcPr>
          <w:p w14:paraId="5C51AC07" w14:textId="0E3D4110" w:rsidR="00294D29" w:rsidRPr="007123E8" w:rsidRDefault="00294D29" w:rsidP="00CE239B">
            <w:pPr>
              <w:snapToGrid w:val="0"/>
              <w:jc w:val="left"/>
              <w:rPr>
                <w:sz w:val="18"/>
                <w:szCs w:val="20"/>
              </w:rPr>
            </w:pPr>
            <w:r w:rsidRPr="007123E8">
              <w:rPr>
                <w:rFonts w:hint="eastAsia"/>
                <w:sz w:val="18"/>
                <w:szCs w:val="20"/>
              </w:rPr>
              <w:t>第８章　　危険・有害物の取り扱い</w:t>
            </w:r>
          </w:p>
        </w:tc>
        <w:tc>
          <w:tcPr>
            <w:tcW w:w="2403" w:type="dxa"/>
            <w:vMerge w:val="restart"/>
            <w:vAlign w:val="center"/>
          </w:tcPr>
          <w:p w14:paraId="444176B0" w14:textId="100625AB" w:rsidR="00294D29" w:rsidRPr="007123E8" w:rsidRDefault="00294D29" w:rsidP="000D57A2">
            <w:pPr>
              <w:snapToGrid w:val="0"/>
              <w:jc w:val="center"/>
              <w:rPr>
                <w:sz w:val="18"/>
                <w:szCs w:val="20"/>
              </w:rPr>
            </w:pPr>
            <w:r>
              <w:rPr>
                <w:rFonts w:hint="eastAsia"/>
                <w:sz w:val="18"/>
                <w:szCs w:val="20"/>
              </w:rPr>
              <w:t>０．５時間</w:t>
            </w:r>
          </w:p>
        </w:tc>
      </w:tr>
      <w:tr w:rsidR="00294D29" w14:paraId="760C6D6A" w14:textId="77777777" w:rsidTr="00791E50">
        <w:trPr>
          <w:jc w:val="center"/>
        </w:trPr>
        <w:tc>
          <w:tcPr>
            <w:tcW w:w="6091" w:type="dxa"/>
          </w:tcPr>
          <w:p w14:paraId="59CF0BB4" w14:textId="0F8F9199" w:rsidR="00294D29" w:rsidRPr="007123E8" w:rsidRDefault="00294D29" w:rsidP="00CE239B">
            <w:pPr>
              <w:snapToGrid w:val="0"/>
              <w:jc w:val="left"/>
              <w:rPr>
                <w:sz w:val="18"/>
                <w:szCs w:val="20"/>
              </w:rPr>
            </w:pPr>
            <w:r w:rsidRPr="007123E8">
              <w:rPr>
                <w:rFonts w:hint="eastAsia"/>
                <w:sz w:val="18"/>
                <w:szCs w:val="20"/>
              </w:rPr>
              <w:t>第９章　　整理・整頓</w:t>
            </w:r>
          </w:p>
        </w:tc>
        <w:tc>
          <w:tcPr>
            <w:tcW w:w="2403" w:type="dxa"/>
            <w:vMerge/>
          </w:tcPr>
          <w:p w14:paraId="7700D586" w14:textId="656278CD" w:rsidR="00294D29" w:rsidRPr="007123E8" w:rsidRDefault="00294D29" w:rsidP="000D57A2">
            <w:pPr>
              <w:snapToGrid w:val="0"/>
              <w:jc w:val="center"/>
              <w:rPr>
                <w:sz w:val="18"/>
                <w:szCs w:val="20"/>
              </w:rPr>
            </w:pPr>
          </w:p>
        </w:tc>
      </w:tr>
      <w:tr w:rsidR="00294D29" w14:paraId="6A7D85BE" w14:textId="77777777" w:rsidTr="00791E50">
        <w:trPr>
          <w:jc w:val="center"/>
        </w:trPr>
        <w:tc>
          <w:tcPr>
            <w:tcW w:w="6091" w:type="dxa"/>
          </w:tcPr>
          <w:p w14:paraId="09AA65C2" w14:textId="354EBF89" w:rsidR="00294D29" w:rsidRPr="007123E8" w:rsidRDefault="00294D29" w:rsidP="00CE239B">
            <w:pPr>
              <w:snapToGrid w:val="0"/>
              <w:jc w:val="left"/>
              <w:rPr>
                <w:sz w:val="18"/>
                <w:szCs w:val="20"/>
              </w:rPr>
            </w:pPr>
            <w:r w:rsidRPr="007123E8">
              <w:rPr>
                <w:rFonts w:hint="eastAsia"/>
                <w:sz w:val="18"/>
                <w:szCs w:val="20"/>
              </w:rPr>
              <w:t>第１０章　防火</w:t>
            </w:r>
          </w:p>
        </w:tc>
        <w:tc>
          <w:tcPr>
            <w:tcW w:w="2403" w:type="dxa"/>
            <w:vMerge/>
          </w:tcPr>
          <w:p w14:paraId="690E73CE" w14:textId="0DC146CA" w:rsidR="00294D29" w:rsidRPr="007123E8" w:rsidRDefault="00294D29" w:rsidP="000D57A2">
            <w:pPr>
              <w:snapToGrid w:val="0"/>
              <w:jc w:val="center"/>
              <w:rPr>
                <w:sz w:val="18"/>
                <w:szCs w:val="20"/>
              </w:rPr>
            </w:pPr>
          </w:p>
        </w:tc>
      </w:tr>
      <w:tr w:rsidR="00294D29" w14:paraId="4A8177D8" w14:textId="77777777" w:rsidTr="00791E50">
        <w:trPr>
          <w:jc w:val="center"/>
        </w:trPr>
        <w:tc>
          <w:tcPr>
            <w:tcW w:w="6091" w:type="dxa"/>
          </w:tcPr>
          <w:p w14:paraId="5F402DA5" w14:textId="3A943993" w:rsidR="00294D29" w:rsidRPr="007123E8" w:rsidRDefault="00294D29" w:rsidP="00AB3B19">
            <w:pPr>
              <w:snapToGrid w:val="0"/>
              <w:jc w:val="left"/>
              <w:rPr>
                <w:sz w:val="18"/>
                <w:szCs w:val="20"/>
              </w:rPr>
            </w:pPr>
            <w:r w:rsidRPr="007123E8">
              <w:rPr>
                <w:rFonts w:hint="eastAsia"/>
                <w:sz w:val="18"/>
                <w:szCs w:val="20"/>
              </w:rPr>
              <w:t>第１１章　異常時の措置</w:t>
            </w:r>
          </w:p>
        </w:tc>
        <w:tc>
          <w:tcPr>
            <w:tcW w:w="2403" w:type="dxa"/>
            <w:vMerge/>
          </w:tcPr>
          <w:p w14:paraId="3C23F52C" w14:textId="4AC55F97" w:rsidR="00294D29" w:rsidRPr="007123E8" w:rsidRDefault="00294D29" w:rsidP="000D57A2">
            <w:pPr>
              <w:snapToGrid w:val="0"/>
              <w:jc w:val="center"/>
              <w:rPr>
                <w:sz w:val="18"/>
                <w:szCs w:val="20"/>
              </w:rPr>
            </w:pPr>
          </w:p>
        </w:tc>
      </w:tr>
      <w:tr w:rsidR="00CE239B" w14:paraId="1750CEC1" w14:textId="77777777" w:rsidTr="00791E50">
        <w:trPr>
          <w:jc w:val="center"/>
        </w:trPr>
        <w:tc>
          <w:tcPr>
            <w:tcW w:w="6091" w:type="dxa"/>
          </w:tcPr>
          <w:p w14:paraId="3418AE51" w14:textId="1AEA57E6" w:rsidR="00CE239B" w:rsidRPr="007123E8" w:rsidRDefault="00CE239B" w:rsidP="00AB3B19">
            <w:pPr>
              <w:snapToGrid w:val="0"/>
              <w:jc w:val="left"/>
              <w:rPr>
                <w:sz w:val="18"/>
                <w:szCs w:val="20"/>
              </w:rPr>
            </w:pPr>
            <w:r w:rsidRPr="007123E8">
              <w:rPr>
                <w:rFonts w:hint="eastAsia"/>
                <w:sz w:val="18"/>
                <w:szCs w:val="20"/>
              </w:rPr>
              <w:t>第１２章　さまざまな安全活動</w:t>
            </w:r>
          </w:p>
        </w:tc>
        <w:tc>
          <w:tcPr>
            <w:tcW w:w="2403" w:type="dxa"/>
          </w:tcPr>
          <w:p w14:paraId="31E41D9D" w14:textId="235C6F66" w:rsidR="00CE239B" w:rsidRPr="007123E8" w:rsidRDefault="00791E50" w:rsidP="000D57A2">
            <w:pPr>
              <w:snapToGrid w:val="0"/>
              <w:jc w:val="center"/>
              <w:rPr>
                <w:sz w:val="18"/>
                <w:szCs w:val="20"/>
              </w:rPr>
            </w:pPr>
            <w:r>
              <w:rPr>
                <w:rFonts w:hint="eastAsia"/>
                <w:sz w:val="18"/>
                <w:szCs w:val="20"/>
              </w:rPr>
              <w:t>１．０時間</w:t>
            </w:r>
          </w:p>
        </w:tc>
      </w:tr>
      <w:tr w:rsidR="000C248C" w14:paraId="2E5497B7" w14:textId="77777777" w:rsidTr="00791E50">
        <w:trPr>
          <w:jc w:val="center"/>
        </w:trPr>
        <w:tc>
          <w:tcPr>
            <w:tcW w:w="6091" w:type="dxa"/>
          </w:tcPr>
          <w:p w14:paraId="622EC69B" w14:textId="6AE7E3E0" w:rsidR="000C248C" w:rsidRPr="007123E8" w:rsidRDefault="000C248C" w:rsidP="000C248C">
            <w:pPr>
              <w:snapToGrid w:val="0"/>
              <w:jc w:val="center"/>
              <w:rPr>
                <w:sz w:val="18"/>
                <w:szCs w:val="20"/>
              </w:rPr>
            </w:pPr>
            <w:r>
              <w:rPr>
                <w:rFonts w:hint="eastAsia"/>
                <w:sz w:val="18"/>
                <w:szCs w:val="20"/>
              </w:rPr>
              <w:t>修了証交付</w:t>
            </w:r>
          </w:p>
        </w:tc>
        <w:tc>
          <w:tcPr>
            <w:tcW w:w="2403" w:type="dxa"/>
          </w:tcPr>
          <w:p w14:paraId="37861807" w14:textId="77777777" w:rsidR="000C248C" w:rsidRDefault="000C248C" w:rsidP="000D57A2">
            <w:pPr>
              <w:snapToGrid w:val="0"/>
              <w:jc w:val="center"/>
              <w:rPr>
                <w:sz w:val="18"/>
                <w:szCs w:val="20"/>
              </w:rPr>
            </w:pPr>
          </w:p>
        </w:tc>
      </w:tr>
      <w:tr w:rsidR="007D686C" w14:paraId="2734B6B6" w14:textId="77777777" w:rsidTr="00791E50">
        <w:trPr>
          <w:jc w:val="center"/>
        </w:trPr>
        <w:tc>
          <w:tcPr>
            <w:tcW w:w="6091" w:type="dxa"/>
          </w:tcPr>
          <w:p w14:paraId="4FCF0668" w14:textId="32C70B65" w:rsidR="007D686C" w:rsidRPr="007123E8" w:rsidRDefault="007D686C" w:rsidP="007D686C">
            <w:pPr>
              <w:snapToGrid w:val="0"/>
              <w:jc w:val="center"/>
              <w:rPr>
                <w:sz w:val="18"/>
                <w:szCs w:val="20"/>
              </w:rPr>
            </w:pPr>
            <w:r>
              <w:rPr>
                <w:rFonts w:hint="eastAsia"/>
                <w:sz w:val="18"/>
                <w:szCs w:val="20"/>
              </w:rPr>
              <w:t>計</w:t>
            </w:r>
          </w:p>
        </w:tc>
        <w:tc>
          <w:tcPr>
            <w:tcW w:w="2403" w:type="dxa"/>
          </w:tcPr>
          <w:p w14:paraId="543598D3" w14:textId="6D759720" w:rsidR="007D686C" w:rsidRDefault="007D686C" w:rsidP="000D57A2">
            <w:pPr>
              <w:snapToGrid w:val="0"/>
              <w:jc w:val="center"/>
              <w:rPr>
                <w:sz w:val="18"/>
                <w:szCs w:val="20"/>
              </w:rPr>
            </w:pPr>
            <w:r>
              <w:rPr>
                <w:rFonts w:hint="eastAsia"/>
                <w:sz w:val="18"/>
                <w:szCs w:val="20"/>
              </w:rPr>
              <w:t>６時間</w:t>
            </w:r>
          </w:p>
        </w:tc>
      </w:tr>
    </w:tbl>
    <w:p w14:paraId="69A505D4" w14:textId="77777777" w:rsidR="00A00E35" w:rsidRDefault="00A00E35" w:rsidP="00915E4C">
      <w:pPr>
        <w:snapToGrid w:val="0"/>
        <w:jc w:val="left"/>
        <w:rPr>
          <w:shd w:val="pct15" w:color="auto" w:fill="FFFFFF"/>
        </w:rPr>
      </w:pPr>
    </w:p>
    <w:p w14:paraId="68BE7D0B" w14:textId="1E317011" w:rsidR="00915E4C" w:rsidRPr="00915E4C" w:rsidRDefault="00915E4C" w:rsidP="00915E4C">
      <w:pPr>
        <w:snapToGrid w:val="0"/>
        <w:jc w:val="left"/>
        <w:rPr>
          <w:shd w:val="pct15" w:color="auto" w:fill="FFFFFF"/>
        </w:rPr>
      </w:pPr>
      <w:r w:rsidRPr="00915E4C">
        <w:rPr>
          <w:rFonts w:hint="eastAsia"/>
          <w:shd w:val="pct15" w:color="auto" w:fill="FFFFFF"/>
        </w:rPr>
        <w:t>労働安全衛生法第</w:t>
      </w:r>
      <w:r w:rsidRPr="00915E4C">
        <w:rPr>
          <w:shd w:val="pct15" w:color="auto" w:fill="FFFFFF"/>
        </w:rPr>
        <w:t>59条</w:t>
      </w:r>
    </w:p>
    <w:p w14:paraId="6ECFFA37" w14:textId="5EDAF622" w:rsidR="00915E4C" w:rsidRPr="00915E4C" w:rsidRDefault="00915E4C" w:rsidP="00915E4C">
      <w:pPr>
        <w:snapToGrid w:val="0"/>
        <w:jc w:val="left"/>
      </w:pPr>
      <w:r w:rsidRPr="00915E4C">
        <w:rPr>
          <w:rFonts w:hint="eastAsia"/>
        </w:rPr>
        <w:t>「事業者は、労働者を雇い入れたときは、当該労働者に対し、厚生労働省令で定めるところにより、その従事する業務に関する安全又は衛生のための教育を行なわなければならない。</w:t>
      </w:r>
    </w:p>
    <w:p w14:paraId="3BBF0D69" w14:textId="77777777" w:rsidR="00915E4C" w:rsidRPr="00915E4C" w:rsidRDefault="00915E4C" w:rsidP="00915E4C">
      <w:pPr>
        <w:snapToGrid w:val="0"/>
        <w:jc w:val="left"/>
      </w:pPr>
      <w:r w:rsidRPr="00915E4C">
        <w:t>2　前項の規定は、労働者の作業内容を変更したときについて準用する。」</w:t>
      </w:r>
    </w:p>
    <w:p w14:paraId="2B7251AF" w14:textId="5FEB417E" w:rsidR="00915E4C" w:rsidRDefault="00915E4C" w:rsidP="00915E4C">
      <w:pPr>
        <w:snapToGrid w:val="0"/>
        <w:jc w:val="left"/>
      </w:pPr>
    </w:p>
    <w:p w14:paraId="5A16EC39" w14:textId="3BAC49BB" w:rsidR="00915E4C" w:rsidRDefault="00915E4C" w:rsidP="00915E4C">
      <w:pPr>
        <w:snapToGrid w:val="0"/>
        <w:jc w:val="left"/>
      </w:pPr>
    </w:p>
    <w:p w14:paraId="1983BF8D" w14:textId="6AB4DBBE" w:rsidR="003F1732" w:rsidRPr="000C0354" w:rsidRDefault="009733B5" w:rsidP="00915E4C">
      <w:pPr>
        <w:snapToGrid w:val="0"/>
        <w:jc w:val="left"/>
      </w:pPr>
      <w:r>
        <w:rPr>
          <w:noProof/>
        </w:rPr>
        <w:drawing>
          <wp:anchor distT="0" distB="0" distL="114300" distR="114300" simplePos="0" relativeHeight="251660288" behindDoc="1" locked="0" layoutInCell="1" allowOverlap="1" wp14:anchorId="0C9905CA" wp14:editId="13D6F383">
            <wp:simplePos x="0" y="0"/>
            <wp:positionH relativeFrom="column">
              <wp:posOffset>2927734</wp:posOffset>
            </wp:positionH>
            <wp:positionV relativeFrom="paragraph">
              <wp:posOffset>-463979</wp:posOffset>
            </wp:positionV>
            <wp:extent cx="2541182" cy="1693919"/>
            <wp:effectExtent l="0" t="0" r="0" b="190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1182" cy="1693919"/>
                    </a:xfrm>
                    <a:prstGeom prst="rect">
                      <a:avLst/>
                    </a:prstGeom>
                    <a:noFill/>
                    <a:ln>
                      <a:noFill/>
                    </a:ln>
                    <a:effectLst>
                      <a:softEdge rad="317500"/>
                    </a:effectLst>
                  </pic:spPr>
                </pic:pic>
              </a:graphicData>
            </a:graphic>
            <wp14:sizeRelH relativeFrom="margin">
              <wp14:pctWidth>0</wp14:pctWidth>
            </wp14:sizeRelH>
            <wp14:sizeRelV relativeFrom="margin">
              <wp14:pctHeight>0</wp14:pctHeight>
            </wp14:sizeRelV>
          </wp:anchor>
        </w:drawing>
      </w:r>
      <w:r w:rsidR="00A51248">
        <w:rPr>
          <w:noProof/>
        </w:rPr>
        <w:drawing>
          <wp:anchor distT="0" distB="0" distL="114300" distR="114300" simplePos="0" relativeHeight="251661312" behindDoc="1" locked="0" layoutInCell="1" allowOverlap="1" wp14:anchorId="406E62C1" wp14:editId="60597658">
            <wp:simplePos x="0" y="0"/>
            <wp:positionH relativeFrom="column">
              <wp:posOffset>913130</wp:posOffset>
            </wp:positionH>
            <wp:positionV relativeFrom="paragraph">
              <wp:posOffset>-327448</wp:posOffset>
            </wp:positionV>
            <wp:extent cx="1549055" cy="113347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905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0354" w:rsidRPr="000C0354">
        <w:rPr>
          <w:rFonts w:hint="eastAsia"/>
        </w:rPr>
        <w:t xml:space="preserve">　　　　　　　　　　</w:t>
      </w:r>
    </w:p>
    <w:p w14:paraId="4B1A7097" w14:textId="3DB3A3AA" w:rsidR="00A51248" w:rsidRDefault="00A51248" w:rsidP="00915E4C">
      <w:pPr>
        <w:snapToGrid w:val="0"/>
        <w:jc w:val="left"/>
      </w:pPr>
    </w:p>
    <w:p w14:paraId="48117AE7" w14:textId="187E66B0" w:rsidR="00A51248" w:rsidRDefault="00A51248" w:rsidP="00915E4C">
      <w:pPr>
        <w:snapToGrid w:val="0"/>
        <w:jc w:val="left"/>
      </w:pPr>
    </w:p>
    <w:p w14:paraId="0C9A4999" w14:textId="620EF556" w:rsidR="00A51248" w:rsidRDefault="00A51248" w:rsidP="00915E4C">
      <w:pPr>
        <w:snapToGrid w:val="0"/>
        <w:jc w:val="left"/>
      </w:pPr>
    </w:p>
    <w:p w14:paraId="5BB46690" w14:textId="6E552C90" w:rsidR="00915E4C" w:rsidRPr="000C0354" w:rsidRDefault="00915E4C" w:rsidP="00915E4C">
      <w:pPr>
        <w:snapToGrid w:val="0"/>
        <w:jc w:val="left"/>
      </w:pPr>
      <w:r w:rsidRPr="000C0354">
        <w:rPr>
          <w:rFonts w:hint="eastAsia"/>
        </w:rPr>
        <w:t>労働安全衛生規則第</w:t>
      </w:r>
      <w:r w:rsidRPr="000C0354">
        <w:t>35条第1項</w:t>
      </w:r>
    </w:p>
    <w:p w14:paraId="32CF80CC" w14:textId="16EB7861" w:rsidR="00915E4C" w:rsidRPr="000C0354" w:rsidRDefault="00915E4C" w:rsidP="00915E4C">
      <w:pPr>
        <w:snapToGrid w:val="0"/>
        <w:jc w:val="left"/>
      </w:pPr>
      <w:r w:rsidRPr="000C0354">
        <w:t xml:space="preserve"> （雇入れ時等の教育）</w:t>
      </w:r>
    </w:p>
    <w:p w14:paraId="5D8CEDD2" w14:textId="6E23B3C7" w:rsidR="00915E4C" w:rsidRPr="00915E4C" w:rsidRDefault="00915E4C" w:rsidP="00915E4C">
      <w:pPr>
        <w:snapToGrid w:val="0"/>
        <w:ind w:firstLineChars="100" w:firstLine="210"/>
        <w:jc w:val="left"/>
      </w:pPr>
      <w:r w:rsidRPr="00915E4C">
        <w:rPr>
          <w:rFonts w:hint="eastAsia"/>
        </w:rPr>
        <w:t>事業者は、労働者を雇い入れ、又は労働者の作業内容を変更したときは、当該労働者に対し、遅滞なく、次の事項のうち当該労働者が従事する業務に関する安全又は衛生のため必要な事項について、教育を行なわなければならない。ただし、</w:t>
      </w:r>
      <w:r w:rsidRPr="00915E4C">
        <w:rPr>
          <w:rFonts w:hint="eastAsia"/>
          <w:b/>
          <w:bCs/>
          <w:color w:val="FF0000"/>
        </w:rPr>
        <w:t>令第</w:t>
      </w:r>
      <w:r w:rsidRPr="00915E4C">
        <w:rPr>
          <w:b/>
          <w:bCs/>
          <w:color w:val="FF0000"/>
        </w:rPr>
        <w:t>2条第3号に掲げる業種</w:t>
      </w:r>
      <w:r w:rsidRPr="00915E4C">
        <w:rPr>
          <w:rFonts w:hint="eastAsia"/>
          <w:b/>
          <w:bCs/>
          <w:color w:val="FF0000"/>
        </w:rPr>
        <w:t>（</w:t>
      </w:r>
      <w:r w:rsidRPr="00915E4C">
        <w:rPr>
          <w:rFonts w:hint="eastAsia"/>
          <w:b/>
          <w:bCs/>
          <w:color w:val="FF0000"/>
          <w:sz w:val="22"/>
          <w:szCs w:val="24"/>
        </w:rPr>
        <w:t>運送業）</w:t>
      </w:r>
      <w:r w:rsidRPr="00915E4C">
        <w:t>の事業場の労働者については、第1号から第4号までの事項についての教育を省略することができる。</w:t>
      </w:r>
    </w:p>
    <w:p w14:paraId="028C77B8" w14:textId="5498DA37" w:rsidR="00915E4C" w:rsidRPr="00915E4C" w:rsidRDefault="00915E4C" w:rsidP="00915E4C">
      <w:pPr>
        <w:snapToGrid w:val="0"/>
        <w:jc w:val="left"/>
      </w:pPr>
      <w:r w:rsidRPr="00915E4C">
        <w:t>1　機械等、原材料等の危険性又は有害性及びこれらの取扱い方法に関すること。</w:t>
      </w:r>
    </w:p>
    <w:p w14:paraId="61D98CEE" w14:textId="7AA195B4" w:rsidR="00915E4C" w:rsidRPr="00915E4C" w:rsidRDefault="00915E4C" w:rsidP="00915E4C">
      <w:pPr>
        <w:snapToGrid w:val="0"/>
        <w:jc w:val="left"/>
      </w:pPr>
      <w:r w:rsidRPr="00915E4C">
        <w:t>2　安全装置、有害物抑制装置又は保護具の性能及びこれらの取扱い方法に関すること。</w:t>
      </w:r>
    </w:p>
    <w:p w14:paraId="7200846A" w14:textId="0B765AC9" w:rsidR="00915E4C" w:rsidRPr="00915E4C" w:rsidRDefault="00915E4C" w:rsidP="00915E4C">
      <w:pPr>
        <w:snapToGrid w:val="0"/>
        <w:jc w:val="left"/>
      </w:pPr>
      <w:r w:rsidRPr="00915E4C">
        <w:t>3　作業手順に関すること。</w:t>
      </w:r>
    </w:p>
    <w:p w14:paraId="18E4D451" w14:textId="0D3B0285" w:rsidR="00915E4C" w:rsidRPr="00915E4C" w:rsidRDefault="00915E4C" w:rsidP="00915E4C">
      <w:pPr>
        <w:snapToGrid w:val="0"/>
        <w:jc w:val="left"/>
      </w:pPr>
      <w:r w:rsidRPr="00915E4C">
        <w:t>4　作業開始時の点検に関すること。</w:t>
      </w:r>
    </w:p>
    <w:p w14:paraId="1DB1DA01" w14:textId="20318C6F" w:rsidR="00915E4C" w:rsidRPr="00915E4C" w:rsidRDefault="00915E4C" w:rsidP="00915E4C">
      <w:pPr>
        <w:snapToGrid w:val="0"/>
        <w:jc w:val="left"/>
      </w:pPr>
      <w:r w:rsidRPr="00915E4C">
        <w:t>5　当該業務に関して発生するおそれのある疾病の原因及び予防に関すること。</w:t>
      </w:r>
    </w:p>
    <w:p w14:paraId="4B052324" w14:textId="208830F7" w:rsidR="00915E4C" w:rsidRPr="00915E4C" w:rsidRDefault="00915E4C" w:rsidP="00915E4C">
      <w:pPr>
        <w:snapToGrid w:val="0"/>
        <w:jc w:val="left"/>
      </w:pPr>
      <w:r w:rsidRPr="00915E4C">
        <w:t>6　整理、整頓及び清潔の保持に関すること。</w:t>
      </w:r>
    </w:p>
    <w:p w14:paraId="1F22008F" w14:textId="7F54CB2D" w:rsidR="00915E4C" w:rsidRPr="00915E4C" w:rsidRDefault="00915E4C" w:rsidP="00915E4C">
      <w:pPr>
        <w:snapToGrid w:val="0"/>
        <w:jc w:val="left"/>
      </w:pPr>
      <w:r w:rsidRPr="00915E4C">
        <w:t>7　事故時等における応急措置及び退避に関すること。</w:t>
      </w:r>
    </w:p>
    <w:p w14:paraId="767C37AD" w14:textId="7720A846" w:rsidR="00915E4C" w:rsidRPr="00915E4C" w:rsidRDefault="00915E4C" w:rsidP="00915E4C">
      <w:pPr>
        <w:snapToGrid w:val="0"/>
        <w:jc w:val="left"/>
      </w:pPr>
      <w:r w:rsidRPr="00915E4C">
        <w:t>8　前各号に掲げるもののほか、当該業務に関する安全又は衛生のために必要な事項</w:t>
      </w:r>
    </w:p>
    <w:p w14:paraId="39667FE9" w14:textId="77777777" w:rsidR="0000797A" w:rsidRDefault="0000797A" w:rsidP="0000797A">
      <w:pPr>
        <w:tabs>
          <w:tab w:val="left" w:pos="2170"/>
        </w:tabs>
        <w:snapToGrid w:val="0"/>
        <w:jc w:val="center"/>
        <w:rPr>
          <w:sz w:val="22"/>
          <w:szCs w:val="24"/>
        </w:rPr>
      </w:pPr>
    </w:p>
    <w:p w14:paraId="28399B8F" w14:textId="43778EAB" w:rsidR="003126D3" w:rsidRPr="003126D3" w:rsidRDefault="00100B7D" w:rsidP="0000797A">
      <w:pPr>
        <w:tabs>
          <w:tab w:val="left" w:pos="2170"/>
        </w:tabs>
        <w:snapToGrid w:val="0"/>
        <w:jc w:val="center"/>
        <w:rPr>
          <w:rFonts w:eastAsiaTheme="minorHAnsi" w:cs="Times New Roman"/>
          <w:bCs/>
          <w:color w:val="FF0000"/>
          <w:kern w:val="0"/>
          <w:sz w:val="24"/>
          <w:szCs w:val="24"/>
          <w:bdr w:val="single" w:sz="4" w:space="0" w:color="auto"/>
        </w:rPr>
      </w:pPr>
      <w:r>
        <w:rPr>
          <w:rFonts w:eastAsiaTheme="minorHAnsi" w:cs="Times New Roman" w:hint="eastAsia"/>
          <w:bCs/>
          <w:kern w:val="0"/>
          <w:szCs w:val="21"/>
          <w:bdr w:val="single" w:sz="4" w:space="0" w:color="auto"/>
        </w:rPr>
        <w:t xml:space="preserve">　</w:t>
      </w:r>
      <w:r w:rsidR="003126D3" w:rsidRPr="0000797A">
        <w:rPr>
          <w:rFonts w:eastAsiaTheme="minorHAnsi" w:cs="Times New Roman" w:hint="eastAsia"/>
          <w:bCs/>
          <w:kern w:val="0"/>
          <w:szCs w:val="21"/>
          <w:bdr w:val="single" w:sz="4" w:space="0" w:color="auto"/>
        </w:rPr>
        <w:t>陸災防千葉県</w:t>
      </w:r>
      <w:r w:rsidR="003126D3" w:rsidRPr="0000797A">
        <w:rPr>
          <w:rFonts w:eastAsiaTheme="minorHAnsi" w:cs="Times New Roman" w:hint="eastAsia"/>
          <w:bCs/>
          <w:color w:val="000000"/>
          <w:kern w:val="0"/>
          <w:szCs w:val="21"/>
          <w:bdr w:val="single" w:sz="4" w:space="0" w:color="auto"/>
        </w:rPr>
        <w:t>支部 FAX　043</w:t>
      </w:r>
      <w:r w:rsidR="003126D3" w:rsidRPr="0000797A">
        <w:rPr>
          <w:rFonts w:eastAsiaTheme="minorHAnsi" w:cs="Times New Roman"/>
          <w:bCs/>
          <w:kern w:val="0"/>
          <w:szCs w:val="21"/>
          <w:bdr w:val="single" w:sz="4" w:space="0" w:color="auto"/>
        </w:rPr>
        <w:t>-</w:t>
      </w:r>
      <w:r w:rsidR="003126D3" w:rsidRPr="0000797A">
        <w:rPr>
          <w:rFonts w:eastAsiaTheme="minorHAnsi" w:cs="Times New Roman" w:hint="eastAsia"/>
          <w:bCs/>
          <w:kern w:val="0"/>
          <w:szCs w:val="21"/>
          <w:bdr w:val="single" w:sz="4" w:space="0" w:color="auto"/>
        </w:rPr>
        <w:t>302</w:t>
      </w:r>
      <w:r w:rsidR="003126D3" w:rsidRPr="0000797A">
        <w:rPr>
          <w:rFonts w:eastAsiaTheme="minorHAnsi" w:cs="Times New Roman"/>
          <w:bCs/>
          <w:kern w:val="0"/>
          <w:szCs w:val="21"/>
          <w:bdr w:val="single" w:sz="4" w:space="0" w:color="auto"/>
        </w:rPr>
        <w:t>-</w:t>
      </w:r>
      <w:r w:rsidR="003126D3" w:rsidRPr="0000797A">
        <w:rPr>
          <w:rFonts w:eastAsiaTheme="minorHAnsi" w:cs="Times New Roman" w:hint="eastAsia"/>
          <w:bCs/>
          <w:kern w:val="0"/>
          <w:szCs w:val="21"/>
          <w:bdr w:val="single" w:sz="4" w:space="0" w:color="auto"/>
        </w:rPr>
        <w:t>1310</w:t>
      </w:r>
    </w:p>
    <w:p w14:paraId="497338D5" w14:textId="12F31C9A" w:rsidR="003126D3" w:rsidRPr="003126D3" w:rsidRDefault="003126D3" w:rsidP="003126D3">
      <w:pPr>
        <w:snapToGrid w:val="0"/>
        <w:jc w:val="center"/>
        <w:rPr>
          <w:rFonts w:eastAsiaTheme="minorHAnsi" w:cs="Times New Roman"/>
          <w:bCs/>
          <w:color w:val="000000"/>
          <w:sz w:val="24"/>
          <w:szCs w:val="24"/>
        </w:rPr>
      </w:pPr>
      <w:r w:rsidRPr="003126D3">
        <w:rPr>
          <w:rFonts w:eastAsiaTheme="minorHAnsi" w:cs="Times New Roman" w:hint="eastAsia"/>
          <w:bCs/>
          <w:color w:val="000000"/>
          <w:sz w:val="24"/>
          <w:szCs w:val="24"/>
        </w:rPr>
        <w:t>「</w:t>
      </w:r>
      <w:r w:rsidR="003F1732" w:rsidRPr="003F1732">
        <w:rPr>
          <w:rFonts w:eastAsiaTheme="minorHAnsi" w:cs="Times New Roman" w:hint="eastAsia"/>
          <w:bCs/>
          <w:color w:val="000000"/>
          <w:sz w:val="24"/>
          <w:szCs w:val="24"/>
        </w:rPr>
        <w:t>陸運業」で働く人のはじめての安全と健康講習会のご案内</w:t>
      </w:r>
      <w:r w:rsidRPr="003126D3">
        <w:rPr>
          <w:rFonts w:eastAsiaTheme="minorHAnsi" w:cs="Times New Roman" w:hint="eastAsia"/>
          <w:bCs/>
          <w:color w:val="000000"/>
          <w:sz w:val="24"/>
          <w:szCs w:val="24"/>
        </w:rPr>
        <w:t>」</w:t>
      </w:r>
      <w:r w:rsidRPr="003126D3">
        <w:rPr>
          <w:rFonts w:eastAsiaTheme="minorHAnsi" w:cs="Times New Roman" w:hint="eastAsia"/>
          <w:bCs/>
          <w:color w:val="000000"/>
          <w:kern w:val="0"/>
          <w:sz w:val="24"/>
          <w:szCs w:val="24"/>
        </w:rPr>
        <w:t>参加申込書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9"/>
        <w:gridCol w:w="4529"/>
        <w:gridCol w:w="1779"/>
      </w:tblGrid>
      <w:tr w:rsidR="003126D3" w:rsidRPr="003126D3" w14:paraId="64729698" w14:textId="77777777" w:rsidTr="004D2009">
        <w:trPr>
          <w:trHeight w:val="58"/>
          <w:jc w:val="center"/>
        </w:trPr>
        <w:tc>
          <w:tcPr>
            <w:tcW w:w="2597" w:type="dxa"/>
            <w:vMerge w:val="restart"/>
            <w:tcBorders>
              <w:top w:val="single" w:sz="4" w:space="0" w:color="auto"/>
            </w:tcBorders>
            <w:vAlign w:val="center"/>
          </w:tcPr>
          <w:p w14:paraId="64581A98" w14:textId="77777777" w:rsidR="003126D3" w:rsidRPr="003126D3" w:rsidRDefault="003126D3" w:rsidP="003126D3">
            <w:pPr>
              <w:tabs>
                <w:tab w:val="center" w:pos="4819"/>
              </w:tabs>
              <w:jc w:val="center"/>
              <w:rPr>
                <w:rFonts w:eastAsiaTheme="minorHAnsi" w:cs="Times New Roman"/>
                <w:bCs/>
                <w:sz w:val="24"/>
                <w:szCs w:val="24"/>
              </w:rPr>
            </w:pPr>
            <w:r w:rsidRPr="003126D3">
              <w:rPr>
                <w:rFonts w:eastAsiaTheme="minorHAnsi" w:cs="Times New Roman" w:hint="eastAsia"/>
                <w:bCs/>
                <w:spacing w:val="31"/>
                <w:kern w:val="0"/>
                <w:sz w:val="24"/>
                <w:szCs w:val="24"/>
                <w:fitText w:val="1446" w:id="-1590971645"/>
              </w:rPr>
              <w:t>参加者氏</w:t>
            </w:r>
            <w:r w:rsidRPr="003126D3">
              <w:rPr>
                <w:rFonts w:eastAsiaTheme="minorHAnsi" w:cs="Times New Roman" w:hint="eastAsia"/>
                <w:bCs/>
                <w:spacing w:val="-1"/>
                <w:kern w:val="0"/>
                <w:sz w:val="24"/>
                <w:szCs w:val="24"/>
                <w:fitText w:val="1446" w:id="-1590971645"/>
              </w:rPr>
              <w:t>名</w:t>
            </w:r>
          </w:p>
        </w:tc>
        <w:tc>
          <w:tcPr>
            <w:tcW w:w="5053" w:type="dxa"/>
            <w:tcBorders>
              <w:bottom w:val="dotted" w:sz="4" w:space="0" w:color="auto"/>
            </w:tcBorders>
            <w:vAlign w:val="center"/>
          </w:tcPr>
          <w:p w14:paraId="2301238B" w14:textId="04DA65A4" w:rsidR="003126D3" w:rsidRPr="003126D3" w:rsidRDefault="003126D3" w:rsidP="003126D3">
            <w:pPr>
              <w:tabs>
                <w:tab w:val="center" w:pos="4819"/>
              </w:tabs>
              <w:rPr>
                <w:rFonts w:eastAsiaTheme="minorHAnsi" w:cs="Times New Roman"/>
                <w:bCs/>
                <w:sz w:val="16"/>
                <w:szCs w:val="16"/>
              </w:rPr>
            </w:pPr>
            <w:r w:rsidRPr="003126D3">
              <w:rPr>
                <w:rFonts w:eastAsiaTheme="minorHAnsi" w:cs="Times New Roman" w:hint="eastAsia"/>
                <w:bCs/>
                <w:sz w:val="16"/>
                <w:szCs w:val="16"/>
              </w:rPr>
              <w:t>ふりがな</w:t>
            </w:r>
          </w:p>
        </w:tc>
        <w:tc>
          <w:tcPr>
            <w:tcW w:w="1978" w:type="dxa"/>
            <w:tcBorders>
              <w:bottom w:val="dotted" w:sz="4" w:space="0" w:color="auto"/>
            </w:tcBorders>
            <w:vAlign w:val="center"/>
          </w:tcPr>
          <w:p w14:paraId="7DBD5BAA" w14:textId="77777777" w:rsidR="003126D3" w:rsidRPr="003126D3" w:rsidRDefault="003126D3" w:rsidP="003126D3">
            <w:pPr>
              <w:tabs>
                <w:tab w:val="center" w:pos="4819"/>
              </w:tabs>
              <w:rPr>
                <w:rFonts w:eastAsiaTheme="minorHAnsi" w:cs="Times New Roman"/>
                <w:bCs/>
                <w:sz w:val="16"/>
                <w:szCs w:val="16"/>
              </w:rPr>
            </w:pPr>
            <w:r w:rsidRPr="003126D3">
              <w:rPr>
                <w:rFonts w:eastAsiaTheme="minorHAnsi" w:cs="Times New Roman" w:hint="eastAsia"/>
                <w:bCs/>
                <w:sz w:val="16"/>
                <w:szCs w:val="16"/>
              </w:rPr>
              <w:t>受講番号</w:t>
            </w:r>
          </w:p>
        </w:tc>
      </w:tr>
      <w:tr w:rsidR="003126D3" w:rsidRPr="003126D3" w14:paraId="1A5686E5" w14:textId="77777777" w:rsidTr="000C248C">
        <w:trPr>
          <w:trHeight w:val="647"/>
          <w:jc w:val="center"/>
        </w:trPr>
        <w:tc>
          <w:tcPr>
            <w:tcW w:w="2597" w:type="dxa"/>
            <w:vMerge/>
            <w:vAlign w:val="center"/>
          </w:tcPr>
          <w:p w14:paraId="1B083F94" w14:textId="77777777" w:rsidR="003126D3" w:rsidRPr="003126D3" w:rsidRDefault="003126D3" w:rsidP="003126D3">
            <w:pPr>
              <w:tabs>
                <w:tab w:val="center" w:pos="4819"/>
              </w:tabs>
              <w:jc w:val="center"/>
              <w:rPr>
                <w:rFonts w:eastAsiaTheme="minorHAnsi" w:cs="Times New Roman"/>
                <w:bCs/>
                <w:kern w:val="0"/>
                <w:sz w:val="24"/>
                <w:szCs w:val="24"/>
              </w:rPr>
            </w:pPr>
          </w:p>
        </w:tc>
        <w:tc>
          <w:tcPr>
            <w:tcW w:w="5053" w:type="dxa"/>
            <w:tcBorders>
              <w:top w:val="dotted" w:sz="4" w:space="0" w:color="auto"/>
            </w:tcBorders>
            <w:vAlign w:val="bottom"/>
          </w:tcPr>
          <w:p w14:paraId="267BDBFF" w14:textId="6E3DCB5D" w:rsidR="003126D3" w:rsidRPr="003126D3" w:rsidRDefault="000C248C" w:rsidP="000C248C">
            <w:pPr>
              <w:tabs>
                <w:tab w:val="center" w:pos="4819"/>
              </w:tabs>
              <w:rPr>
                <w:rFonts w:eastAsiaTheme="minorHAnsi" w:cs="Times New Roman"/>
                <w:bCs/>
                <w:sz w:val="24"/>
                <w:szCs w:val="24"/>
              </w:rPr>
            </w:pPr>
            <w:r w:rsidRPr="000C248C">
              <w:rPr>
                <w:rFonts w:eastAsiaTheme="minorHAnsi" w:cs="Times New Roman" w:hint="eastAsia"/>
                <w:bCs/>
                <w:sz w:val="18"/>
                <w:szCs w:val="18"/>
              </w:rPr>
              <w:t>※必ず戸籍上の氏名の記載をお願いします。</w:t>
            </w:r>
          </w:p>
        </w:tc>
        <w:tc>
          <w:tcPr>
            <w:tcW w:w="1978" w:type="dxa"/>
            <w:tcBorders>
              <w:top w:val="dotted" w:sz="4" w:space="0" w:color="auto"/>
            </w:tcBorders>
            <w:vAlign w:val="center"/>
          </w:tcPr>
          <w:p w14:paraId="78B38732" w14:textId="77777777" w:rsidR="003126D3" w:rsidRPr="003126D3" w:rsidRDefault="003126D3" w:rsidP="003126D3">
            <w:pPr>
              <w:tabs>
                <w:tab w:val="center" w:pos="4819"/>
              </w:tabs>
              <w:rPr>
                <w:rFonts w:eastAsiaTheme="minorHAnsi" w:cs="Times New Roman"/>
                <w:bCs/>
                <w:sz w:val="24"/>
                <w:szCs w:val="24"/>
              </w:rPr>
            </w:pPr>
          </w:p>
        </w:tc>
      </w:tr>
      <w:tr w:rsidR="003126D3" w:rsidRPr="003126D3" w14:paraId="48DC23AC" w14:textId="77777777" w:rsidTr="003F1732">
        <w:trPr>
          <w:trHeight w:val="996"/>
          <w:jc w:val="center"/>
        </w:trPr>
        <w:tc>
          <w:tcPr>
            <w:tcW w:w="2597" w:type="dxa"/>
            <w:vAlign w:val="center"/>
          </w:tcPr>
          <w:p w14:paraId="0481D13E" w14:textId="77777777" w:rsidR="003126D3" w:rsidRPr="003126D3" w:rsidRDefault="003126D3" w:rsidP="003126D3">
            <w:pPr>
              <w:tabs>
                <w:tab w:val="center" w:pos="4819"/>
              </w:tabs>
              <w:jc w:val="center"/>
              <w:rPr>
                <w:rFonts w:eastAsiaTheme="minorHAnsi" w:cs="Times New Roman"/>
                <w:bCs/>
                <w:sz w:val="24"/>
                <w:szCs w:val="24"/>
              </w:rPr>
            </w:pPr>
            <w:r w:rsidRPr="003126D3">
              <w:rPr>
                <w:rFonts w:eastAsiaTheme="minorHAnsi" w:cs="Times New Roman" w:hint="eastAsia"/>
                <w:bCs/>
                <w:spacing w:val="81"/>
                <w:kern w:val="0"/>
                <w:sz w:val="24"/>
                <w:szCs w:val="24"/>
                <w:fitText w:val="1446" w:id="-1590971644"/>
              </w:rPr>
              <w:t>事業場</w:t>
            </w:r>
            <w:r w:rsidRPr="003126D3">
              <w:rPr>
                <w:rFonts w:eastAsiaTheme="minorHAnsi" w:cs="Times New Roman" w:hint="eastAsia"/>
                <w:bCs/>
                <w:kern w:val="0"/>
                <w:sz w:val="24"/>
                <w:szCs w:val="24"/>
                <w:fitText w:val="1446" w:id="-1590971644"/>
              </w:rPr>
              <w:t>名</w:t>
            </w:r>
          </w:p>
        </w:tc>
        <w:tc>
          <w:tcPr>
            <w:tcW w:w="7031" w:type="dxa"/>
            <w:gridSpan w:val="2"/>
            <w:tcBorders>
              <w:top w:val="nil"/>
            </w:tcBorders>
            <w:vAlign w:val="center"/>
          </w:tcPr>
          <w:p w14:paraId="0344E708" w14:textId="4DB97A33" w:rsidR="003126D3" w:rsidRPr="003126D3" w:rsidRDefault="003126D3" w:rsidP="003126D3">
            <w:pPr>
              <w:tabs>
                <w:tab w:val="center" w:pos="4819"/>
              </w:tabs>
              <w:spacing w:line="0" w:lineRule="atLeast"/>
              <w:rPr>
                <w:rFonts w:eastAsiaTheme="minorHAnsi" w:cs="Times New Roman"/>
                <w:bCs/>
                <w:sz w:val="24"/>
                <w:szCs w:val="24"/>
              </w:rPr>
            </w:pPr>
          </w:p>
          <w:p w14:paraId="055FD788" w14:textId="4E76B0A6" w:rsidR="003126D3" w:rsidRPr="003126D3" w:rsidRDefault="003126D3" w:rsidP="009733B5">
            <w:pPr>
              <w:tabs>
                <w:tab w:val="center" w:pos="4819"/>
              </w:tabs>
              <w:spacing w:line="0" w:lineRule="atLeast"/>
              <w:jc w:val="left"/>
              <w:rPr>
                <w:rFonts w:eastAsiaTheme="minorHAnsi" w:cs="Times New Roman"/>
                <w:bCs/>
                <w:sz w:val="24"/>
                <w:szCs w:val="24"/>
              </w:rPr>
            </w:pPr>
          </w:p>
        </w:tc>
      </w:tr>
      <w:tr w:rsidR="003126D3" w:rsidRPr="003126D3" w14:paraId="6E38C535" w14:textId="77777777" w:rsidTr="003F1732">
        <w:trPr>
          <w:trHeight w:val="969"/>
          <w:jc w:val="center"/>
        </w:trPr>
        <w:tc>
          <w:tcPr>
            <w:tcW w:w="2597" w:type="dxa"/>
            <w:vAlign w:val="center"/>
          </w:tcPr>
          <w:p w14:paraId="40514ED9" w14:textId="77777777" w:rsidR="003126D3" w:rsidRPr="003126D3" w:rsidRDefault="003126D3" w:rsidP="003126D3">
            <w:pPr>
              <w:tabs>
                <w:tab w:val="center" w:pos="4819"/>
              </w:tabs>
              <w:jc w:val="center"/>
              <w:rPr>
                <w:rFonts w:eastAsiaTheme="minorHAnsi" w:cs="Times New Roman"/>
                <w:bCs/>
                <w:sz w:val="24"/>
                <w:szCs w:val="24"/>
              </w:rPr>
            </w:pPr>
            <w:r w:rsidRPr="003126D3">
              <w:rPr>
                <w:rFonts w:eastAsiaTheme="minorHAnsi" w:cs="Times New Roman" w:hint="eastAsia"/>
                <w:bCs/>
                <w:spacing w:val="208"/>
                <w:w w:val="85"/>
                <w:kern w:val="0"/>
                <w:sz w:val="24"/>
                <w:szCs w:val="24"/>
                <w:fitText w:val="1446" w:id="-1590971643"/>
              </w:rPr>
              <w:t>所在</w:t>
            </w:r>
            <w:r w:rsidRPr="003126D3">
              <w:rPr>
                <w:rFonts w:eastAsiaTheme="minorHAnsi" w:cs="Times New Roman" w:hint="eastAsia"/>
                <w:bCs/>
                <w:spacing w:val="1"/>
                <w:w w:val="85"/>
                <w:kern w:val="0"/>
                <w:sz w:val="24"/>
                <w:szCs w:val="24"/>
                <w:fitText w:val="1446" w:id="-1590971643"/>
              </w:rPr>
              <w:t>地</w:t>
            </w:r>
          </w:p>
        </w:tc>
        <w:tc>
          <w:tcPr>
            <w:tcW w:w="7031" w:type="dxa"/>
            <w:gridSpan w:val="2"/>
          </w:tcPr>
          <w:p w14:paraId="0A4AAF6E" w14:textId="6DE208CA" w:rsidR="003126D3" w:rsidRPr="003126D3" w:rsidRDefault="003126D3" w:rsidP="003126D3">
            <w:pPr>
              <w:tabs>
                <w:tab w:val="center" w:pos="4819"/>
              </w:tabs>
              <w:spacing w:line="0" w:lineRule="atLeast"/>
              <w:rPr>
                <w:rFonts w:eastAsiaTheme="minorHAnsi" w:cs="Times New Roman"/>
                <w:bCs/>
                <w:sz w:val="24"/>
                <w:szCs w:val="24"/>
              </w:rPr>
            </w:pPr>
            <w:r w:rsidRPr="003126D3">
              <w:rPr>
                <w:rFonts w:eastAsiaTheme="minorHAnsi" w:cs="Times New Roman" w:hint="eastAsia"/>
                <w:bCs/>
                <w:sz w:val="24"/>
                <w:szCs w:val="24"/>
              </w:rPr>
              <w:t>〒　　　－</w:t>
            </w:r>
          </w:p>
        </w:tc>
      </w:tr>
      <w:tr w:rsidR="003126D3" w:rsidRPr="003126D3" w14:paraId="518AFF29" w14:textId="77777777" w:rsidTr="003F1732">
        <w:trPr>
          <w:trHeight w:val="983"/>
          <w:jc w:val="center"/>
        </w:trPr>
        <w:tc>
          <w:tcPr>
            <w:tcW w:w="2597" w:type="dxa"/>
            <w:tcBorders>
              <w:top w:val="single" w:sz="4" w:space="0" w:color="auto"/>
              <w:bottom w:val="single" w:sz="4" w:space="0" w:color="auto"/>
            </w:tcBorders>
            <w:vAlign w:val="center"/>
          </w:tcPr>
          <w:p w14:paraId="12F26F94" w14:textId="77777777" w:rsidR="003126D3" w:rsidRPr="003126D3" w:rsidRDefault="003126D3" w:rsidP="003126D3">
            <w:pPr>
              <w:tabs>
                <w:tab w:val="center" w:pos="4819"/>
              </w:tabs>
              <w:jc w:val="center"/>
              <w:rPr>
                <w:rFonts w:eastAsiaTheme="minorHAnsi" w:cs="Times New Roman"/>
                <w:bCs/>
                <w:kern w:val="0"/>
                <w:sz w:val="24"/>
                <w:szCs w:val="24"/>
              </w:rPr>
            </w:pPr>
            <w:r w:rsidRPr="003126D3">
              <w:rPr>
                <w:rFonts w:eastAsiaTheme="minorHAnsi" w:cs="Times New Roman" w:hint="eastAsia"/>
                <w:bCs/>
                <w:kern w:val="0"/>
                <w:sz w:val="22"/>
              </w:rPr>
              <w:t>電話・担当者氏名</w:t>
            </w:r>
          </w:p>
        </w:tc>
        <w:tc>
          <w:tcPr>
            <w:tcW w:w="7031" w:type="dxa"/>
            <w:gridSpan w:val="2"/>
            <w:tcBorders>
              <w:top w:val="single" w:sz="4" w:space="0" w:color="auto"/>
              <w:bottom w:val="single" w:sz="4" w:space="0" w:color="auto"/>
            </w:tcBorders>
            <w:vAlign w:val="center"/>
          </w:tcPr>
          <w:p w14:paraId="4D4DAD99" w14:textId="56BDB0F4" w:rsidR="003126D3" w:rsidRDefault="003126D3" w:rsidP="003126D3">
            <w:pPr>
              <w:tabs>
                <w:tab w:val="center" w:pos="4819"/>
              </w:tabs>
              <w:spacing w:line="0" w:lineRule="atLeast"/>
              <w:rPr>
                <w:rFonts w:eastAsiaTheme="minorHAnsi" w:cs="Times New Roman"/>
                <w:bCs/>
                <w:sz w:val="24"/>
                <w:szCs w:val="24"/>
              </w:rPr>
            </w:pPr>
            <w:r w:rsidRPr="003126D3">
              <w:rPr>
                <w:rFonts w:eastAsiaTheme="minorHAnsi" w:cs="Times New Roman" w:hint="eastAsia"/>
                <w:bCs/>
                <w:sz w:val="24"/>
                <w:szCs w:val="24"/>
              </w:rPr>
              <w:t>TEL（　　　　）　　　　－</w:t>
            </w:r>
          </w:p>
          <w:p w14:paraId="79AF34D6" w14:textId="3A0E9219" w:rsidR="008438D5" w:rsidRPr="003126D3" w:rsidRDefault="008438D5" w:rsidP="003126D3">
            <w:pPr>
              <w:tabs>
                <w:tab w:val="center" w:pos="4819"/>
              </w:tabs>
              <w:spacing w:line="0" w:lineRule="atLeast"/>
              <w:rPr>
                <w:rFonts w:eastAsiaTheme="minorHAnsi" w:cs="Times New Roman"/>
                <w:bCs/>
                <w:sz w:val="24"/>
                <w:szCs w:val="24"/>
              </w:rPr>
            </w:pPr>
            <w:r>
              <w:rPr>
                <w:rFonts w:eastAsiaTheme="minorHAnsi" w:cs="Times New Roman" w:hint="eastAsia"/>
                <w:bCs/>
                <w:sz w:val="24"/>
                <w:szCs w:val="24"/>
              </w:rPr>
              <w:t>FAX（　　　　）　　　　－</w:t>
            </w:r>
          </w:p>
        </w:tc>
      </w:tr>
    </w:tbl>
    <w:p w14:paraId="1DD8F956" w14:textId="7ADD850E" w:rsidR="00915E4C" w:rsidRPr="00CA10C9" w:rsidRDefault="003126D3" w:rsidP="00DF6CFB">
      <w:pPr>
        <w:ind w:firstLineChars="50" w:firstLine="100"/>
        <w:jc w:val="left"/>
        <w:rPr>
          <w:b/>
          <w:bCs/>
          <w:color w:val="FF0000"/>
          <w:sz w:val="22"/>
          <w:szCs w:val="24"/>
        </w:rPr>
      </w:pPr>
      <w:r w:rsidRPr="00CA10C9">
        <w:rPr>
          <w:rFonts w:ascii="ＭＳ Ｐゴシック" w:eastAsia="ＭＳ Ｐゴシック" w:hAnsi="ＭＳ Ｐゴシック" w:cs="ＭＳ 明朝" w:hint="eastAsia"/>
          <w:b/>
          <w:bCs/>
          <w:color w:val="FF0000"/>
          <w:sz w:val="20"/>
          <w:szCs w:val="20"/>
        </w:rPr>
        <w:t>※新型コロナウイルス感染症防止対策に十分配慮した上で開催いたしますが、マスクの着用等のご協力をお願いいたします。※</w:t>
      </w:r>
      <w:r w:rsidRPr="00CA10C9">
        <w:rPr>
          <w:rFonts w:ascii="ＭＳ Ｐゴシック" w:eastAsia="ＭＳ Ｐゴシック" w:hAnsi="ＭＳ Ｐゴシック" w:cs="Times New Roman" w:hint="eastAsia"/>
          <w:b/>
          <w:bCs/>
          <w:color w:val="FF0000"/>
          <w:sz w:val="20"/>
          <w:szCs w:val="20"/>
        </w:rPr>
        <w:t>参加申込書にご記入いただいた情報は、本セミナー及び当協会からの情報提供以外には使用いたしません。（</w:t>
      </w:r>
      <w:r w:rsidR="003F1732" w:rsidRPr="00CA10C9">
        <w:rPr>
          <w:rFonts w:ascii="ＭＳ Ｐゴシック" w:eastAsia="ＭＳ Ｐゴシック" w:hAnsi="ＭＳ Ｐゴシック" w:cs="Times New Roman" w:hint="eastAsia"/>
          <w:b/>
          <w:bCs/>
          <w:color w:val="FF0000"/>
          <w:sz w:val="20"/>
          <w:szCs w:val="20"/>
        </w:rPr>
        <w:t>2022.1</w:t>
      </w:r>
      <w:r w:rsidRPr="00CA10C9">
        <w:rPr>
          <w:rFonts w:ascii="ＭＳ Ｐゴシック" w:eastAsia="ＭＳ Ｐゴシック" w:hAnsi="ＭＳ Ｐゴシック" w:cs="Times New Roman" w:hint="eastAsia"/>
          <w:b/>
          <w:bCs/>
          <w:color w:val="FF0000"/>
          <w:sz w:val="20"/>
          <w:szCs w:val="20"/>
        </w:rPr>
        <w:t>）</w:t>
      </w:r>
    </w:p>
    <w:sectPr w:rsidR="00915E4C" w:rsidRPr="00CA10C9" w:rsidSect="00915E4C">
      <w:pgSz w:w="11906" w:h="16838" w:code="9"/>
      <w:pgMar w:top="1701"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2929E" w14:textId="77777777" w:rsidR="007D686C" w:rsidRDefault="007D686C" w:rsidP="007D686C">
      <w:r>
        <w:separator/>
      </w:r>
    </w:p>
  </w:endnote>
  <w:endnote w:type="continuationSeparator" w:id="0">
    <w:p w14:paraId="67A13738" w14:textId="77777777" w:rsidR="007D686C" w:rsidRDefault="007D686C" w:rsidP="007D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CIDFont+F3">
    <w:altName w:val="游ゴシック"/>
    <w:panose1 w:val="00000000000000000000"/>
    <w:charset w:val="80"/>
    <w:family w:val="auto"/>
    <w:notTrueType/>
    <w:pitch w:val="default"/>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8D8C8" w14:textId="77777777" w:rsidR="007D686C" w:rsidRDefault="007D686C" w:rsidP="007D686C">
      <w:r>
        <w:separator/>
      </w:r>
    </w:p>
  </w:footnote>
  <w:footnote w:type="continuationSeparator" w:id="0">
    <w:p w14:paraId="4B27B926" w14:textId="77777777" w:rsidR="007D686C" w:rsidRDefault="007D686C" w:rsidP="007D6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14EE3"/>
    <w:multiLevelType w:val="multilevel"/>
    <w:tmpl w:val="66346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5B6BF1"/>
    <w:multiLevelType w:val="multilevel"/>
    <w:tmpl w:val="AA5E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12"/>
    <w:rsid w:val="0000797A"/>
    <w:rsid w:val="00020508"/>
    <w:rsid w:val="000935F8"/>
    <w:rsid w:val="000C0354"/>
    <w:rsid w:val="000C248C"/>
    <w:rsid w:val="000C6E44"/>
    <w:rsid w:val="000D57A2"/>
    <w:rsid w:val="00100B7D"/>
    <w:rsid w:val="0010176B"/>
    <w:rsid w:val="00112E6D"/>
    <w:rsid w:val="00151011"/>
    <w:rsid w:val="00155688"/>
    <w:rsid w:val="001B4986"/>
    <w:rsid w:val="001C4F19"/>
    <w:rsid w:val="00206D92"/>
    <w:rsid w:val="00256F43"/>
    <w:rsid w:val="0027137E"/>
    <w:rsid w:val="00273C8D"/>
    <w:rsid w:val="00294D29"/>
    <w:rsid w:val="002B4B58"/>
    <w:rsid w:val="002D39D7"/>
    <w:rsid w:val="002D5A79"/>
    <w:rsid w:val="003126D3"/>
    <w:rsid w:val="00326570"/>
    <w:rsid w:val="003A0E23"/>
    <w:rsid w:val="003F1732"/>
    <w:rsid w:val="003F360A"/>
    <w:rsid w:val="00430279"/>
    <w:rsid w:val="004906AB"/>
    <w:rsid w:val="004B71B3"/>
    <w:rsid w:val="004D5747"/>
    <w:rsid w:val="004E0713"/>
    <w:rsid w:val="0051132A"/>
    <w:rsid w:val="00525DED"/>
    <w:rsid w:val="00573FDE"/>
    <w:rsid w:val="005B394A"/>
    <w:rsid w:val="005B4FC2"/>
    <w:rsid w:val="00616BCF"/>
    <w:rsid w:val="00633908"/>
    <w:rsid w:val="006A6F1B"/>
    <w:rsid w:val="007123E8"/>
    <w:rsid w:val="0072129C"/>
    <w:rsid w:val="00733FD1"/>
    <w:rsid w:val="007370A5"/>
    <w:rsid w:val="00755794"/>
    <w:rsid w:val="00774C08"/>
    <w:rsid w:val="00791E50"/>
    <w:rsid w:val="007A3081"/>
    <w:rsid w:val="007A7F2D"/>
    <w:rsid w:val="007B1746"/>
    <w:rsid w:val="007D686C"/>
    <w:rsid w:val="008438D5"/>
    <w:rsid w:val="00873298"/>
    <w:rsid w:val="00876096"/>
    <w:rsid w:val="00897E18"/>
    <w:rsid w:val="008F74BC"/>
    <w:rsid w:val="008F7C55"/>
    <w:rsid w:val="00915E4C"/>
    <w:rsid w:val="00924157"/>
    <w:rsid w:val="009733B5"/>
    <w:rsid w:val="0099570F"/>
    <w:rsid w:val="009B7EC7"/>
    <w:rsid w:val="009D2F80"/>
    <w:rsid w:val="00A00E35"/>
    <w:rsid w:val="00A078D9"/>
    <w:rsid w:val="00A2693D"/>
    <w:rsid w:val="00A51248"/>
    <w:rsid w:val="00A83741"/>
    <w:rsid w:val="00AA10D9"/>
    <w:rsid w:val="00AB3B19"/>
    <w:rsid w:val="00AB4889"/>
    <w:rsid w:val="00AD7F47"/>
    <w:rsid w:val="00AE1929"/>
    <w:rsid w:val="00AF1ACE"/>
    <w:rsid w:val="00B21B14"/>
    <w:rsid w:val="00B34EA2"/>
    <w:rsid w:val="00B51A44"/>
    <w:rsid w:val="00B768C1"/>
    <w:rsid w:val="00B97D12"/>
    <w:rsid w:val="00BB0F68"/>
    <w:rsid w:val="00BD7FDC"/>
    <w:rsid w:val="00BF11A3"/>
    <w:rsid w:val="00BF41B3"/>
    <w:rsid w:val="00C34BF9"/>
    <w:rsid w:val="00C45BFD"/>
    <w:rsid w:val="00CA10C9"/>
    <w:rsid w:val="00CC4604"/>
    <w:rsid w:val="00CE239B"/>
    <w:rsid w:val="00D16C55"/>
    <w:rsid w:val="00D3435E"/>
    <w:rsid w:val="00D6297B"/>
    <w:rsid w:val="00DB1D1F"/>
    <w:rsid w:val="00DF6CFB"/>
    <w:rsid w:val="00E8511D"/>
    <w:rsid w:val="00EC0F51"/>
    <w:rsid w:val="00F32743"/>
    <w:rsid w:val="00F34B35"/>
    <w:rsid w:val="00FF6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F7AE98"/>
  <w15:chartTrackingRefBased/>
  <w15:docId w15:val="{BFD3E99F-66A1-40A3-ADB7-166F4766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4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686C"/>
    <w:pPr>
      <w:tabs>
        <w:tab w:val="center" w:pos="4252"/>
        <w:tab w:val="right" w:pos="8504"/>
      </w:tabs>
      <w:snapToGrid w:val="0"/>
    </w:pPr>
  </w:style>
  <w:style w:type="character" w:customStyle="1" w:styleId="a5">
    <w:name w:val="ヘッダー (文字)"/>
    <w:basedOn w:val="a0"/>
    <w:link w:val="a4"/>
    <w:uiPriority w:val="99"/>
    <w:rsid w:val="007D686C"/>
  </w:style>
  <w:style w:type="paragraph" w:styleId="a6">
    <w:name w:val="footer"/>
    <w:basedOn w:val="a"/>
    <w:link w:val="a7"/>
    <w:uiPriority w:val="99"/>
    <w:unhideWhenUsed/>
    <w:rsid w:val="007D686C"/>
    <w:pPr>
      <w:tabs>
        <w:tab w:val="center" w:pos="4252"/>
        <w:tab w:val="right" w:pos="8504"/>
      </w:tabs>
      <w:snapToGrid w:val="0"/>
    </w:pPr>
  </w:style>
  <w:style w:type="character" w:customStyle="1" w:styleId="a7">
    <w:name w:val="フッター (文字)"/>
    <w:basedOn w:val="a0"/>
    <w:link w:val="a6"/>
    <w:uiPriority w:val="99"/>
    <w:rsid w:val="007D6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30738">
      <w:bodyDiv w:val="1"/>
      <w:marLeft w:val="0"/>
      <w:marRight w:val="0"/>
      <w:marTop w:val="0"/>
      <w:marBottom w:val="0"/>
      <w:divBdr>
        <w:top w:val="none" w:sz="0" w:space="0" w:color="auto"/>
        <w:left w:val="none" w:sz="0" w:space="0" w:color="auto"/>
        <w:bottom w:val="none" w:sz="0" w:space="0" w:color="auto"/>
        <w:right w:val="none" w:sz="0" w:space="0" w:color="auto"/>
      </w:divBdr>
      <w:divsChild>
        <w:div w:id="1354651185">
          <w:marLeft w:val="0"/>
          <w:marRight w:val="0"/>
          <w:marTop w:val="0"/>
          <w:marBottom w:val="75"/>
          <w:divBdr>
            <w:top w:val="none" w:sz="0" w:space="0" w:color="auto"/>
            <w:left w:val="none" w:sz="0" w:space="0" w:color="auto"/>
            <w:bottom w:val="none" w:sz="0" w:space="0" w:color="auto"/>
            <w:right w:val="none" w:sz="0" w:space="0" w:color="auto"/>
          </w:divBdr>
        </w:div>
        <w:div w:id="121283934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258</Words>
  <Characters>1472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riku01</dc:creator>
  <cp:keywords/>
  <dc:description/>
  <cp:lastModifiedBy>riku01</cp:lastModifiedBy>
  <cp:revision>11</cp:revision>
  <cp:lastPrinted>2022-03-07T05:03:00Z</cp:lastPrinted>
  <dcterms:created xsi:type="dcterms:W3CDTF">2022-02-28T04:59:00Z</dcterms:created>
  <dcterms:modified xsi:type="dcterms:W3CDTF">2022-03-07T05:40:00Z</dcterms:modified>
</cp:coreProperties>
</file>